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EC7576" w14:textId="77777777" w:rsidR="001A206B" w:rsidRDefault="00584FB3">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sz w:val="52"/>
          <w:szCs w:val="52"/>
        </w:rPr>
      </w:pPr>
      <w:r w:rsidRPr="00584FB3">
        <w:rPr>
          <w:rFonts w:ascii="Calibri" w:hAnsi="Calibri"/>
          <w:noProof/>
          <w:position w:val="0"/>
        </w:rPr>
        <w:drawing>
          <wp:inline distT="0" distB="0" distL="0" distR="0" wp14:anchorId="2E3C10F8" wp14:editId="5163D608">
            <wp:extent cx="3556635" cy="1371600"/>
            <wp:effectExtent l="0" t="0" r="5715" b="0"/>
            <wp:docPr id="2" name="Рисунок 2"/>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9"/>
                    <a:stretch>
                      <a:fillRect/>
                    </a:stretch>
                  </pic:blipFill>
                  <pic:spPr>
                    <a:xfrm>
                      <a:off x="0" y="0"/>
                      <a:ext cx="3556635" cy="1371600"/>
                    </a:xfrm>
                    <a:prstGeom prst="rect">
                      <a:avLst/>
                    </a:prstGeom>
                  </pic:spPr>
                </pic:pic>
              </a:graphicData>
            </a:graphic>
          </wp:inline>
        </w:drawing>
      </w:r>
    </w:p>
    <w:p w14:paraId="50632A8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07633DD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0548D8F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56B876D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7DB3DA49" w14:textId="6600AE59" w:rsidR="001A206B" w:rsidRDefault="00F66017">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48"/>
          <w:szCs w:val="48"/>
        </w:rPr>
      </w:pPr>
      <w:r>
        <w:rPr>
          <w:rFonts w:eastAsia="Times New Roman" w:cs="Times New Roman"/>
          <w:color w:val="000000"/>
          <w:sz w:val="48"/>
          <w:szCs w:val="48"/>
        </w:rPr>
        <w:t>Инструкция по охране труда</w:t>
      </w:r>
    </w:p>
    <w:p w14:paraId="77CA2DF5"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2252118F" w14:textId="43F7FA93" w:rsidR="00004270" w:rsidRDefault="00F26301" w:rsidP="00004270">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40"/>
          <w:szCs w:val="40"/>
        </w:rPr>
      </w:pPr>
      <w:r>
        <w:rPr>
          <w:rFonts w:eastAsia="Times New Roman" w:cs="Times New Roman"/>
          <w:color w:val="000000"/>
          <w:sz w:val="40"/>
          <w:szCs w:val="40"/>
        </w:rPr>
        <w:t>компетенции</w:t>
      </w:r>
      <w:r w:rsidR="00004270">
        <w:rPr>
          <w:rFonts w:eastAsia="Times New Roman" w:cs="Times New Roman"/>
          <w:color w:val="000000"/>
          <w:sz w:val="40"/>
          <w:szCs w:val="40"/>
        </w:rPr>
        <w:t xml:space="preserve"> «</w:t>
      </w:r>
      <w:r w:rsidR="00991E2E">
        <w:rPr>
          <w:rFonts w:eastAsia="Times New Roman" w:cs="Times New Roman"/>
          <w:color w:val="000000"/>
          <w:sz w:val="40"/>
          <w:szCs w:val="40"/>
        </w:rPr>
        <w:t>Вальщик леса</w:t>
      </w:r>
      <w:r w:rsidR="00721165">
        <w:rPr>
          <w:rFonts w:eastAsia="Times New Roman" w:cs="Times New Roman"/>
          <w:color w:val="000000"/>
          <w:sz w:val="40"/>
          <w:szCs w:val="40"/>
        </w:rPr>
        <w:t>»</w:t>
      </w:r>
    </w:p>
    <w:p w14:paraId="417850AC" w14:textId="19293A25" w:rsidR="00584FB3" w:rsidRDefault="00991E2E" w:rsidP="00004270">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36"/>
          <w:szCs w:val="36"/>
        </w:rPr>
      </w:pPr>
      <w:r>
        <w:rPr>
          <w:rFonts w:eastAsia="Times New Roman" w:cs="Times New Roman"/>
          <w:sz w:val="36"/>
          <w:szCs w:val="36"/>
          <w:u w:val="single"/>
        </w:rPr>
        <w:t xml:space="preserve">регионального </w:t>
      </w:r>
      <w:r w:rsidRPr="00991E2E">
        <w:rPr>
          <w:rFonts w:eastAsia="Times New Roman" w:cs="Times New Roman"/>
          <w:sz w:val="36"/>
          <w:szCs w:val="36"/>
        </w:rPr>
        <w:t xml:space="preserve">этапа </w:t>
      </w:r>
      <w:r w:rsidR="00584FB3" w:rsidRPr="00584FB3">
        <w:rPr>
          <w:rFonts w:eastAsia="Times New Roman" w:cs="Times New Roman"/>
          <w:color w:val="000000"/>
          <w:sz w:val="36"/>
          <w:szCs w:val="36"/>
        </w:rPr>
        <w:t xml:space="preserve">Чемпионата по профессиональному мастерству «Профессионалы» </w:t>
      </w:r>
    </w:p>
    <w:p w14:paraId="65F84C6D" w14:textId="1BAA7377" w:rsidR="00A74F0F" w:rsidRPr="00721165" w:rsidRDefault="00565461" w:rsidP="00004270">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36"/>
          <w:szCs w:val="36"/>
          <w:u w:val="single"/>
        </w:rPr>
      </w:pPr>
      <w:r>
        <w:rPr>
          <w:rFonts w:eastAsia="Times New Roman" w:cs="Times New Roman"/>
          <w:color w:val="000000"/>
          <w:sz w:val="36"/>
          <w:szCs w:val="36"/>
          <w:u w:val="single"/>
        </w:rPr>
        <w:t>Владимирская область</w:t>
      </w:r>
    </w:p>
    <w:p w14:paraId="33D6F31A" w14:textId="1E5CFF94" w:rsidR="00A74F0F" w:rsidRPr="00A74F0F" w:rsidRDefault="00A74F0F" w:rsidP="00004270">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22"/>
          <w:szCs w:val="22"/>
        </w:rPr>
      </w:pPr>
      <w:r w:rsidRPr="00A74F0F">
        <w:rPr>
          <w:rFonts w:eastAsia="Times New Roman" w:cs="Times New Roman"/>
          <w:color w:val="000000"/>
          <w:sz w:val="22"/>
          <w:szCs w:val="22"/>
        </w:rPr>
        <w:t>регион проведения</w:t>
      </w:r>
    </w:p>
    <w:p w14:paraId="3FBBB964"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FC4022E"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D9451D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E136DC1"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A66731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75AC58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058830A"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EA7FCE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D9E4E2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D295AB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68A77A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91BF7E2"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101933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47A41A1"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134BFB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2FAB9DA2"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5CB14A2"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AE3815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4E4BA92"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5D64B15"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90B2883"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C1E192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rPr>
      </w:pPr>
    </w:p>
    <w:p w14:paraId="49B7FF21" w14:textId="34F29648" w:rsidR="001A206B" w:rsidRDefault="00A74F0F" w:rsidP="00004270">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rPr>
      </w:pPr>
      <w:r>
        <w:rPr>
          <w:rFonts w:eastAsia="Times New Roman" w:cs="Times New Roman"/>
          <w:color w:val="000000"/>
        </w:rPr>
        <w:t>202</w:t>
      </w:r>
      <w:r w:rsidR="00721165">
        <w:rPr>
          <w:rFonts w:eastAsia="Times New Roman" w:cs="Times New Roman"/>
          <w:color w:val="000000"/>
        </w:rPr>
        <w:t>5</w:t>
      </w:r>
      <w:r w:rsidR="00004270">
        <w:rPr>
          <w:rFonts w:eastAsia="Times New Roman" w:cs="Times New Roman"/>
          <w:color w:val="000000"/>
        </w:rPr>
        <w:t xml:space="preserve"> г.</w:t>
      </w:r>
    </w:p>
    <w:p w14:paraId="32C3688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0D8E178E"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F2A5683"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645B4B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287E965D" w14:textId="667F342A" w:rsidR="00991E2E" w:rsidRPr="00BB3F91" w:rsidRDefault="00991E2E" w:rsidP="00BB3F91">
      <w:pPr>
        <w:keepNext/>
        <w:keepLines/>
        <w:spacing w:line="360" w:lineRule="auto"/>
        <w:jc w:val="center"/>
        <w:outlineLvl w:val="9"/>
        <w:rPr>
          <w:rFonts w:cs="Times New Roman"/>
          <w:b/>
          <w:bCs/>
          <w:position w:val="0"/>
          <w:sz w:val="32"/>
          <w:szCs w:val="32"/>
        </w:rPr>
      </w:pPr>
      <w:r w:rsidRPr="00BB3F91">
        <w:rPr>
          <w:rFonts w:cs="Times New Roman"/>
          <w:b/>
          <w:bCs/>
          <w:position w:val="0"/>
          <w:sz w:val="32"/>
          <w:szCs w:val="32"/>
        </w:rPr>
        <w:t>Содержание</w:t>
      </w:r>
    </w:p>
    <w:p w14:paraId="3E919145" w14:textId="77777777" w:rsidR="00506B5B" w:rsidRPr="00506B5B" w:rsidRDefault="00991E2E" w:rsidP="00506B5B">
      <w:pPr>
        <w:tabs>
          <w:tab w:val="right" w:leader="dot" w:pos="9356"/>
        </w:tabs>
        <w:spacing w:line="360" w:lineRule="auto"/>
        <w:outlineLvl w:val="9"/>
        <w:rPr>
          <w:sz w:val="28"/>
          <w:szCs w:val="28"/>
        </w:rPr>
      </w:pPr>
      <w:r w:rsidRPr="00991E2E">
        <w:rPr>
          <w:rFonts w:cs="Times New Roman"/>
          <w:position w:val="0"/>
          <w:sz w:val="28"/>
          <w:szCs w:val="28"/>
        </w:rPr>
        <w:fldChar w:fldCharType="begin"/>
      </w:r>
      <w:r w:rsidRPr="00991E2E">
        <w:rPr>
          <w:rFonts w:cs="Times New Roman"/>
          <w:position w:val="0"/>
          <w:sz w:val="28"/>
          <w:szCs w:val="28"/>
        </w:rPr>
        <w:instrText xml:space="preserve"> TOC \o "1-3" \h \z \u </w:instrText>
      </w:r>
      <w:r w:rsidRPr="00991E2E">
        <w:rPr>
          <w:rFonts w:cs="Times New Roman"/>
          <w:position w:val="0"/>
          <w:sz w:val="28"/>
          <w:szCs w:val="28"/>
        </w:rPr>
        <w:fldChar w:fldCharType="separate"/>
      </w:r>
      <w:r w:rsidR="00506B5B" w:rsidRPr="00506B5B">
        <w:rPr>
          <w:sz w:val="28"/>
          <w:szCs w:val="28"/>
        </w:rPr>
        <w:t>Программа инструктажа по охране труда и технике безопасности</w:t>
      </w:r>
      <w:r w:rsidR="00506B5B" w:rsidRPr="00506B5B">
        <w:rPr>
          <w:sz w:val="28"/>
          <w:szCs w:val="28"/>
        </w:rPr>
        <w:tab/>
        <w:t>3</w:t>
      </w:r>
    </w:p>
    <w:p w14:paraId="717ED7D5" w14:textId="77777777" w:rsidR="00506B5B" w:rsidRPr="00506B5B" w:rsidRDefault="00506B5B" w:rsidP="00506B5B">
      <w:pPr>
        <w:tabs>
          <w:tab w:val="right" w:leader="dot" w:pos="9356"/>
        </w:tabs>
        <w:spacing w:line="360" w:lineRule="auto"/>
        <w:outlineLvl w:val="9"/>
        <w:rPr>
          <w:sz w:val="28"/>
          <w:szCs w:val="28"/>
        </w:rPr>
      </w:pPr>
      <w:r w:rsidRPr="00506B5B">
        <w:rPr>
          <w:sz w:val="28"/>
          <w:szCs w:val="28"/>
        </w:rPr>
        <w:t xml:space="preserve">Инструкция по охране труда для участников </w:t>
      </w:r>
      <w:r w:rsidRPr="00506B5B">
        <w:rPr>
          <w:sz w:val="28"/>
          <w:szCs w:val="28"/>
        </w:rPr>
        <w:tab/>
        <w:t>4</w:t>
      </w:r>
    </w:p>
    <w:p w14:paraId="2A2B096E" w14:textId="77777777" w:rsidR="00506B5B" w:rsidRPr="00506B5B" w:rsidRDefault="00506B5B" w:rsidP="00506B5B">
      <w:pPr>
        <w:tabs>
          <w:tab w:val="right" w:leader="dot" w:pos="9356"/>
        </w:tabs>
        <w:spacing w:line="360" w:lineRule="auto"/>
        <w:outlineLvl w:val="9"/>
        <w:rPr>
          <w:sz w:val="28"/>
          <w:szCs w:val="28"/>
        </w:rPr>
      </w:pPr>
      <w:r w:rsidRPr="00506B5B">
        <w:rPr>
          <w:sz w:val="28"/>
          <w:szCs w:val="28"/>
        </w:rPr>
        <w:t>1.Общие требования охраны труда</w:t>
      </w:r>
      <w:r w:rsidRPr="00506B5B">
        <w:rPr>
          <w:sz w:val="28"/>
          <w:szCs w:val="28"/>
        </w:rPr>
        <w:tab/>
        <w:t>4</w:t>
      </w:r>
    </w:p>
    <w:p w14:paraId="50158EF6" w14:textId="1935FD24" w:rsidR="00506B5B" w:rsidRPr="00506B5B" w:rsidRDefault="00506B5B" w:rsidP="00506B5B">
      <w:pPr>
        <w:tabs>
          <w:tab w:val="right" w:leader="dot" w:pos="9356"/>
        </w:tabs>
        <w:spacing w:line="360" w:lineRule="auto"/>
        <w:outlineLvl w:val="9"/>
        <w:rPr>
          <w:sz w:val="28"/>
          <w:szCs w:val="28"/>
        </w:rPr>
      </w:pPr>
      <w:r w:rsidRPr="00506B5B">
        <w:rPr>
          <w:sz w:val="28"/>
          <w:szCs w:val="28"/>
        </w:rPr>
        <w:t>2.Требования охраны труда перед началом работы</w:t>
      </w:r>
      <w:r w:rsidRPr="00506B5B">
        <w:rPr>
          <w:sz w:val="28"/>
          <w:szCs w:val="28"/>
        </w:rPr>
        <w:tab/>
      </w:r>
      <w:r w:rsidR="00C94C57">
        <w:rPr>
          <w:sz w:val="28"/>
          <w:szCs w:val="28"/>
        </w:rPr>
        <w:t>6</w:t>
      </w:r>
    </w:p>
    <w:p w14:paraId="661A5093" w14:textId="0A3DB897" w:rsidR="00506B5B" w:rsidRPr="00506B5B" w:rsidRDefault="00506B5B" w:rsidP="00506B5B">
      <w:pPr>
        <w:tabs>
          <w:tab w:val="right" w:leader="dot" w:pos="9356"/>
        </w:tabs>
        <w:spacing w:line="360" w:lineRule="auto"/>
        <w:outlineLvl w:val="9"/>
        <w:rPr>
          <w:sz w:val="28"/>
          <w:szCs w:val="28"/>
        </w:rPr>
      </w:pPr>
      <w:r w:rsidRPr="00506B5B">
        <w:rPr>
          <w:sz w:val="28"/>
          <w:szCs w:val="28"/>
        </w:rPr>
        <w:t>3.Требования охраны труда во время работы</w:t>
      </w:r>
      <w:r w:rsidRPr="00506B5B">
        <w:rPr>
          <w:sz w:val="28"/>
          <w:szCs w:val="28"/>
        </w:rPr>
        <w:tab/>
      </w:r>
      <w:r w:rsidR="00C94C57">
        <w:rPr>
          <w:sz w:val="28"/>
          <w:szCs w:val="28"/>
        </w:rPr>
        <w:t>7</w:t>
      </w:r>
    </w:p>
    <w:p w14:paraId="1A92161C" w14:textId="18418FBA" w:rsidR="00506B5B" w:rsidRPr="00506B5B" w:rsidRDefault="00506B5B" w:rsidP="00506B5B">
      <w:pPr>
        <w:tabs>
          <w:tab w:val="right" w:leader="dot" w:pos="9356"/>
        </w:tabs>
        <w:spacing w:line="360" w:lineRule="auto"/>
        <w:outlineLvl w:val="9"/>
        <w:rPr>
          <w:sz w:val="28"/>
          <w:szCs w:val="28"/>
        </w:rPr>
      </w:pPr>
      <w:r w:rsidRPr="00506B5B">
        <w:rPr>
          <w:sz w:val="28"/>
          <w:szCs w:val="28"/>
        </w:rPr>
        <w:t>4. Требования охраны труда в аварийных ситуациях</w:t>
      </w:r>
      <w:r w:rsidRPr="00506B5B">
        <w:rPr>
          <w:sz w:val="28"/>
          <w:szCs w:val="28"/>
        </w:rPr>
        <w:tab/>
      </w:r>
      <w:r w:rsidR="00C94C57">
        <w:rPr>
          <w:sz w:val="28"/>
          <w:szCs w:val="28"/>
        </w:rPr>
        <w:t>8</w:t>
      </w:r>
    </w:p>
    <w:p w14:paraId="7166E990" w14:textId="2353B8E5" w:rsidR="00506B5B" w:rsidRPr="00506B5B" w:rsidRDefault="00506B5B" w:rsidP="00506B5B">
      <w:pPr>
        <w:tabs>
          <w:tab w:val="right" w:leader="dot" w:pos="9356"/>
        </w:tabs>
        <w:spacing w:line="360" w:lineRule="auto"/>
        <w:outlineLvl w:val="9"/>
        <w:rPr>
          <w:sz w:val="28"/>
          <w:szCs w:val="28"/>
        </w:rPr>
      </w:pPr>
      <w:r w:rsidRPr="00506B5B">
        <w:rPr>
          <w:sz w:val="28"/>
          <w:szCs w:val="28"/>
        </w:rPr>
        <w:t>5.Требование охраны труда по окончании работ</w:t>
      </w:r>
      <w:r w:rsidRPr="00506B5B">
        <w:rPr>
          <w:sz w:val="28"/>
          <w:szCs w:val="28"/>
        </w:rPr>
        <w:tab/>
      </w:r>
      <w:r w:rsidR="00C94C57">
        <w:rPr>
          <w:sz w:val="28"/>
          <w:szCs w:val="28"/>
        </w:rPr>
        <w:t>9</w:t>
      </w:r>
    </w:p>
    <w:p w14:paraId="141B3EC3" w14:textId="49EA97D8" w:rsidR="00506B5B" w:rsidRPr="00506B5B" w:rsidRDefault="00506B5B" w:rsidP="00506B5B">
      <w:pPr>
        <w:tabs>
          <w:tab w:val="right" w:leader="dot" w:pos="9356"/>
        </w:tabs>
        <w:spacing w:line="360" w:lineRule="auto"/>
        <w:outlineLvl w:val="9"/>
        <w:rPr>
          <w:sz w:val="28"/>
          <w:szCs w:val="28"/>
        </w:rPr>
      </w:pPr>
      <w:r w:rsidRPr="00506B5B">
        <w:rPr>
          <w:sz w:val="28"/>
          <w:szCs w:val="28"/>
        </w:rPr>
        <w:t>Инструкция по охране труда для экспертов</w:t>
      </w:r>
      <w:r w:rsidRPr="00506B5B">
        <w:rPr>
          <w:sz w:val="28"/>
          <w:szCs w:val="28"/>
        </w:rPr>
        <w:tab/>
      </w:r>
      <w:r w:rsidR="00C94C57">
        <w:rPr>
          <w:sz w:val="28"/>
          <w:szCs w:val="28"/>
        </w:rPr>
        <w:t>9</w:t>
      </w:r>
    </w:p>
    <w:p w14:paraId="744385A5" w14:textId="14C68C45" w:rsidR="00506B5B" w:rsidRPr="00506B5B" w:rsidRDefault="00506B5B" w:rsidP="00506B5B">
      <w:pPr>
        <w:tabs>
          <w:tab w:val="right" w:leader="dot" w:pos="9356"/>
        </w:tabs>
        <w:spacing w:line="360" w:lineRule="auto"/>
        <w:outlineLvl w:val="9"/>
        <w:rPr>
          <w:sz w:val="28"/>
          <w:szCs w:val="28"/>
        </w:rPr>
      </w:pPr>
      <w:r w:rsidRPr="00506B5B">
        <w:rPr>
          <w:sz w:val="28"/>
          <w:szCs w:val="28"/>
        </w:rPr>
        <w:t>1.Общие требования охраны труда</w:t>
      </w:r>
      <w:r w:rsidRPr="00506B5B">
        <w:rPr>
          <w:sz w:val="28"/>
          <w:szCs w:val="28"/>
        </w:rPr>
        <w:tab/>
      </w:r>
      <w:r w:rsidR="00C94C57">
        <w:rPr>
          <w:sz w:val="28"/>
          <w:szCs w:val="28"/>
        </w:rPr>
        <w:t>9</w:t>
      </w:r>
    </w:p>
    <w:p w14:paraId="5D6AFDBB" w14:textId="116D0C0E" w:rsidR="00506B5B" w:rsidRPr="00506B5B" w:rsidRDefault="00506B5B" w:rsidP="00506B5B">
      <w:pPr>
        <w:tabs>
          <w:tab w:val="right" w:leader="dot" w:pos="9356"/>
        </w:tabs>
        <w:spacing w:line="360" w:lineRule="auto"/>
        <w:outlineLvl w:val="9"/>
        <w:rPr>
          <w:sz w:val="28"/>
          <w:szCs w:val="28"/>
        </w:rPr>
      </w:pPr>
      <w:r w:rsidRPr="00506B5B">
        <w:rPr>
          <w:sz w:val="28"/>
          <w:szCs w:val="28"/>
        </w:rPr>
        <w:t>2.Требования охраны труда перед началом работы</w:t>
      </w:r>
      <w:r w:rsidRPr="00506B5B">
        <w:rPr>
          <w:sz w:val="28"/>
          <w:szCs w:val="28"/>
        </w:rPr>
        <w:tab/>
      </w:r>
      <w:r w:rsidR="00C94C57">
        <w:rPr>
          <w:sz w:val="28"/>
          <w:szCs w:val="28"/>
        </w:rPr>
        <w:t>10</w:t>
      </w:r>
    </w:p>
    <w:p w14:paraId="6C94D343" w14:textId="4BEF5A0A" w:rsidR="00506B5B" w:rsidRPr="00506B5B" w:rsidRDefault="00506B5B" w:rsidP="00506B5B">
      <w:pPr>
        <w:tabs>
          <w:tab w:val="right" w:leader="dot" w:pos="9356"/>
        </w:tabs>
        <w:spacing w:line="360" w:lineRule="auto"/>
        <w:outlineLvl w:val="9"/>
        <w:rPr>
          <w:sz w:val="28"/>
          <w:szCs w:val="28"/>
        </w:rPr>
      </w:pPr>
      <w:r w:rsidRPr="00506B5B">
        <w:rPr>
          <w:sz w:val="28"/>
          <w:szCs w:val="28"/>
        </w:rPr>
        <w:t>3.Требования охраны труда во время работы</w:t>
      </w:r>
      <w:r w:rsidRPr="00506B5B">
        <w:rPr>
          <w:sz w:val="28"/>
          <w:szCs w:val="28"/>
        </w:rPr>
        <w:tab/>
      </w:r>
      <w:r w:rsidR="00C94C57">
        <w:rPr>
          <w:sz w:val="28"/>
          <w:szCs w:val="28"/>
        </w:rPr>
        <w:t>10</w:t>
      </w:r>
    </w:p>
    <w:p w14:paraId="2479937F" w14:textId="0D6ED5AA" w:rsidR="00506B5B" w:rsidRPr="00506B5B" w:rsidRDefault="00506B5B" w:rsidP="00506B5B">
      <w:pPr>
        <w:tabs>
          <w:tab w:val="right" w:leader="dot" w:pos="9356"/>
        </w:tabs>
        <w:spacing w:line="360" w:lineRule="auto"/>
        <w:outlineLvl w:val="9"/>
        <w:rPr>
          <w:sz w:val="28"/>
          <w:szCs w:val="28"/>
        </w:rPr>
      </w:pPr>
      <w:r w:rsidRPr="00506B5B">
        <w:rPr>
          <w:sz w:val="28"/>
          <w:szCs w:val="28"/>
        </w:rPr>
        <w:t>4. Требования охраны труда в аварийных ситуациях</w:t>
      </w:r>
      <w:r w:rsidRPr="00506B5B">
        <w:rPr>
          <w:sz w:val="28"/>
          <w:szCs w:val="28"/>
        </w:rPr>
        <w:tab/>
        <w:t>1</w:t>
      </w:r>
      <w:r w:rsidR="00C94C57">
        <w:rPr>
          <w:sz w:val="28"/>
          <w:szCs w:val="28"/>
        </w:rPr>
        <w:t>1</w:t>
      </w:r>
    </w:p>
    <w:p w14:paraId="671C472D" w14:textId="6C7B2A61" w:rsidR="00506B5B" w:rsidRPr="00506B5B" w:rsidRDefault="00506B5B" w:rsidP="00506B5B">
      <w:pPr>
        <w:tabs>
          <w:tab w:val="right" w:leader="dot" w:pos="9356"/>
        </w:tabs>
        <w:spacing w:line="360" w:lineRule="auto"/>
        <w:outlineLvl w:val="9"/>
        <w:rPr>
          <w:sz w:val="28"/>
          <w:szCs w:val="28"/>
        </w:rPr>
      </w:pPr>
      <w:r w:rsidRPr="00506B5B">
        <w:rPr>
          <w:sz w:val="28"/>
          <w:szCs w:val="28"/>
        </w:rPr>
        <w:t>5.Требование охраны труда по окончании работ</w:t>
      </w:r>
      <w:r w:rsidRPr="00506B5B">
        <w:rPr>
          <w:sz w:val="28"/>
          <w:szCs w:val="28"/>
        </w:rPr>
        <w:tab/>
        <w:t>1</w:t>
      </w:r>
      <w:r w:rsidR="00C94C57">
        <w:rPr>
          <w:sz w:val="28"/>
          <w:szCs w:val="28"/>
        </w:rPr>
        <w:t>2</w:t>
      </w:r>
    </w:p>
    <w:p w14:paraId="42E37399" w14:textId="77777777" w:rsidR="00506B5B" w:rsidRPr="00506B5B" w:rsidRDefault="00506B5B" w:rsidP="00506B5B">
      <w:pPr>
        <w:tabs>
          <w:tab w:val="right" w:leader="dot" w:pos="9356"/>
        </w:tabs>
        <w:spacing w:line="360" w:lineRule="auto"/>
        <w:outlineLvl w:val="9"/>
        <w:rPr>
          <w:sz w:val="28"/>
          <w:szCs w:val="28"/>
        </w:rPr>
      </w:pPr>
      <w:r w:rsidRPr="00506B5B">
        <w:rPr>
          <w:sz w:val="28"/>
          <w:szCs w:val="28"/>
        </w:rPr>
        <w:t>Приложения</w:t>
      </w:r>
    </w:p>
    <w:p w14:paraId="3E9AD445" w14:textId="38AF2E26" w:rsidR="00991E2E" w:rsidRPr="00991E2E" w:rsidRDefault="00506B5B" w:rsidP="00506B5B">
      <w:pPr>
        <w:tabs>
          <w:tab w:val="right" w:leader="dot" w:pos="9356"/>
        </w:tabs>
        <w:spacing w:line="360" w:lineRule="auto"/>
        <w:outlineLvl w:val="9"/>
        <w:rPr>
          <w:rFonts w:cs="Times New Roman"/>
          <w:color w:val="0000FF"/>
          <w:position w:val="0"/>
          <w:sz w:val="28"/>
          <w:szCs w:val="28"/>
          <w:u w:val="single"/>
        </w:rPr>
      </w:pPr>
      <w:r w:rsidRPr="00506B5B">
        <w:rPr>
          <w:sz w:val="28"/>
          <w:szCs w:val="28"/>
        </w:rPr>
        <w:t>1.Приложение № 1 Таблица № 1 "Использование средств защиты"</w:t>
      </w:r>
      <w:r w:rsidRPr="00506B5B">
        <w:rPr>
          <w:sz w:val="28"/>
          <w:szCs w:val="28"/>
        </w:rPr>
        <w:tab/>
        <w:t>12</w:t>
      </w:r>
    </w:p>
    <w:p w14:paraId="54CE3461" w14:textId="77777777" w:rsidR="00991E2E" w:rsidRPr="00991E2E" w:rsidRDefault="00991E2E" w:rsidP="00991E2E">
      <w:pPr>
        <w:spacing w:line="240" w:lineRule="auto"/>
        <w:outlineLvl w:val="9"/>
        <w:rPr>
          <w:rFonts w:cs="Times New Roman"/>
          <w:position w:val="0"/>
          <w:sz w:val="28"/>
          <w:szCs w:val="28"/>
        </w:rPr>
      </w:pPr>
    </w:p>
    <w:p w14:paraId="2EC06515" w14:textId="05BC5ADD" w:rsidR="001A206B" w:rsidRDefault="00991E2E" w:rsidP="00991E2E">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r w:rsidRPr="00991E2E">
        <w:rPr>
          <w:rFonts w:cs="Times New Roman"/>
          <w:b/>
          <w:bCs/>
          <w:position w:val="0"/>
          <w:sz w:val="28"/>
          <w:szCs w:val="28"/>
        </w:rPr>
        <w:fldChar w:fldCharType="end"/>
      </w:r>
    </w:p>
    <w:p w14:paraId="25F2B13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360" w:lineRule="auto"/>
        <w:rPr>
          <w:rFonts w:eastAsia="Times New Roman" w:cs="Times New Roman"/>
          <w:color w:val="000000"/>
        </w:rPr>
      </w:pPr>
    </w:p>
    <w:p w14:paraId="6A857BF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rPr>
      </w:pPr>
    </w:p>
    <w:p w14:paraId="1DF1D60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1AB8FF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0DBF125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630112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2D0F4583"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DEA708E"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5ECD9BD"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A6A25EA"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ED6CC97"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173B5F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F17A667"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957C51D"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731C193"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ADC0EA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72AE5DF"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3C1879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27C3F3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B4D35A3" w14:textId="77777777" w:rsidR="00991E2E" w:rsidRPr="00991E2E" w:rsidRDefault="00A8114D" w:rsidP="00BB3F91">
      <w:pPr>
        <w:pStyle w:val="1"/>
      </w:pPr>
      <w:bookmarkStart w:id="0" w:name="_heading=h.gjdgxs"/>
      <w:bookmarkEnd w:id="0"/>
      <w:r>
        <w:br w:type="page" w:clear="all"/>
      </w:r>
      <w:r w:rsidR="00991E2E" w:rsidRPr="00991E2E">
        <w:lastRenderedPageBreak/>
        <w:t>Программа инструктажа по охране труда</w:t>
      </w:r>
    </w:p>
    <w:p w14:paraId="0C0F9A0A" w14:textId="77777777" w:rsidR="00991E2E" w:rsidRPr="00991E2E" w:rsidRDefault="00991E2E" w:rsidP="00991E2E">
      <w:pPr>
        <w:spacing w:before="120" w:after="120" w:line="240" w:lineRule="auto"/>
        <w:ind w:firstLine="709"/>
        <w:jc w:val="both"/>
        <w:rPr>
          <w:rFonts w:cs="Times New Roman"/>
          <w:sz w:val="28"/>
          <w:szCs w:val="28"/>
        </w:rPr>
      </w:pPr>
      <w:r w:rsidRPr="00991E2E">
        <w:rPr>
          <w:rFonts w:cs="Times New Roman"/>
          <w:sz w:val="28"/>
          <w:szCs w:val="28"/>
        </w:rPr>
        <w:t>1. Общие сведения о месте проведения конкурса, расположение компетенции, время трансфера до места проживания, расположение транспорта для площадки, особенности питания участников и экспертов, месторасположение санитарно-бытовых помещений, питьевой воды, медицинского пункта, аптечки первой помощи, средств первичного пожаротушения, информационные стенды.</w:t>
      </w:r>
    </w:p>
    <w:p w14:paraId="4D9533CB" w14:textId="77777777" w:rsidR="00991E2E" w:rsidRPr="00991E2E" w:rsidRDefault="00991E2E" w:rsidP="00991E2E">
      <w:pPr>
        <w:spacing w:before="120" w:after="120" w:line="240" w:lineRule="auto"/>
        <w:ind w:firstLine="709"/>
        <w:jc w:val="both"/>
        <w:rPr>
          <w:rFonts w:cs="Times New Roman"/>
          <w:sz w:val="28"/>
          <w:szCs w:val="28"/>
        </w:rPr>
      </w:pPr>
      <w:r w:rsidRPr="00991E2E">
        <w:rPr>
          <w:rFonts w:cs="Times New Roman"/>
          <w:sz w:val="28"/>
          <w:szCs w:val="28"/>
        </w:rPr>
        <w:t>2. Время начала и окончания проведения конкурсных заданий, нахождение посторонних лиц на площадке.</w:t>
      </w:r>
    </w:p>
    <w:p w14:paraId="6FF0DB7E" w14:textId="77777777" w:rsidR="00991E2E" w:rsidRPr="00991E2E" w:rsidRDefault="00991E2E" w:rsidP="00991E2E">
      <w:pPr>
        <w:spacing w:before="120" w:after="120" w:line="240" w:lineRule="auto"/>
        <w:ind w:firstLine="709"/>
        <w:jc w:val="both"/>
        <w:rPr>
          <w:rFonts w:cs="Times New Roman"/>
          <w:sz w:val="28"/>
          <w:szCs w:val="28"/>
        </w:rPr>
      </w:pPr>
      <w:r w:rsidRPr="00991E2E">
        <w:rPr>
          <w:rFonts w:cs="Times New Roman"/>
          <w:sz w:val="28"/>
          <w:szCs w:val="28"/>
        </w:rPr>
        <w:t>3. Контроль требований охраны труда участниками и экспертами. Штрафные баллы за нарушения требований охраны труда.</w:t>
      </w:r>
    </w:p>
    <w:p w14:paraId="06216E6F" w14:textId="77777777" w:rsidR="00991E2E" w:rsidRPr="00991E2E" w:rsidRDefault="00991E2E" w:rsidP="00991E2E">
      <w:pPr>
        <w:spacing w:before="120" w:after="120" w:line="240" w:lineRule="auto"/>
        <w:ind w:firstLine="709"/>
        <w:jc w:val="both"/>
        <w:rPr>
          <w:rFonts w:cs="Times New Roman"/>
          <w:sz w:val="28"/>
          <w:szCs w:val="28"/>
        </w:rPr>
      </w:pPr>
      <w:r w:rsidRPr="00991E2E">
        <w:rPr>
          <w:rFonts w:cs="Times New Roman"/>
          <w:sz w:val="28"/>
          <w:szCs w:val="28"/>
        </w:rPr>
        <w:t>4. Вредные и опасные факторы во время выполнения конкурсных заданий и нахождения на территории проведения конкурса.</w:t>
      </w:r>
    </w:p>
    <w:p w14:paraId="4B963CF7" w14:textId="77777777" w:rsidR="00991E2E" w:rsidRPr="00991E2E" w:rsidRDefault="00991E2E" w:rsidP="00991E2E">
      <w:pPr>
        <w:spacing w:before="120" w:after="120" w:line="240" w:lineRule="auto"/>
        <w:ind w:firstLine="709"/>
        <w:jc w:val="both"/>
        <w:rPr>
          <w:rFonts w:cs="Times New Roman"/>
          <w:sz w:val="28"/>
          <w:szCs w:val="28"/>
        </w:rPr>
      </w:pPr>
      <w:r w:rsidRPr="00991E2E">
        <w:rPr>
          <w:rFonts w:cs="Times New Roman"/>
          <w:sz w:val="28"/>
          <w:szCs w:val="28"/>
        </w:rPr>
        <w:t>5. Общие обязанности участника и экспертов по охране труда, общие правила поведения во время выполнения конкурсных заданий и на территории.</w:t>
      </w:r>
    </w:p>
    <w:p w14:paraId="5DADA2C0" w14:textId="77777777" w:rsidR="00991E2E" w:rsidRPr="00991E2E" w:rsidRDefault="00991E2E" w:rsidP="00991E2E">
      <w:pPr>
        <w:spacing w:before="120" w:after="120" w:line="240" w:lineRule="auto"/>
        <w:ind w:firstLine="709"/>
        <w:jc w:val="both"/>
        <w:rPr>
          <w:rFonts w:cs="Times New Roman"/>
          <w:sz w:val="28"/>
          <w:szCs w:val="28"/>
        </w:rPr>
      </w:pPr>
      <w:r w:rsidRPr="00991E2E">
        <w:rPr>
          <w:rFonts w:cs="Times New Roman"/>
          <w:sz w:val="28"/>
          <w:szCs w:val="28"/>
        </w:rPr>
        <w:t>6. Основные требования санитарии и личной гигиены.</w:t>
      </w:r>
    </w:p>
    <w:p w14:paraId="6949837A" w14:textId="77777777" w:rsidR="00991E2E" w:rsidRPr="00991E2E" w:rsidRDefault="00991E2E" w:rsidP="00991E2E">
      <w:pPr>
        <w:spacing w:before="120" w:after="120" w:line="240" w:lineRule="auto"/>
        <w:ind w:firstLine="709"/>
        <w:jc w:val="both"/>
        <w:rPr>
          <w:rFonts w:cs="Times New Roman"/>
          <w:sz w:val="28"/>
          <w:szCs w:val="28"/>
        </w:rPr>
      </w:pPr>
      <w:r w:rsidRPr="00991E2E">
        <w:rPr>
          <w:rFonts w:cs="Times New Roman"/>
          <w:sz w:val="28"/>
          <w:szCs w:val="28"/>
        </w:rPr>
        <w:t>7. Средства индивидуальной и коллективной защиты, необходимость их использования.</w:t>
      </w:r>
    </w:p>
    <w:p w14:paraId="4445D675" w14:textId="77777777" w:rsidR="00991E2E" w:rsidRPr="00991E2E" w:rsidRDefault="00991E2E" w:rsidP="00991E2E">
      <w:pPr>
        <w:spacing w:before="120" w:after="120" w:line="240" w:lineRule="auto"/>
        <w:ind w:firstLine="709"/>
        <w:jc w:val="both"/>
        <w:rPr>
          <w:rFonts w:cs="Times New Roman"/>
          <w:sz w:val="28"/>
          <w:szCs w:val="28"/>
        </w:rPr>
      </w:pPr>
      <w:r w:rsidRPr="00991E2E">
        <w:rPr>
          <w:rFonts w:cs="Times New Roman"/>
          <w:sz w:val="28"/>
          <w:szCs w:val="28"/>
        </w:rPr>
        <w:t>8. Порядок действий при плохом самочувствии или получении травмы. Правила оказания первой помощи.</w:t>
      </w:r>
    </w:p>
    <w:p w14:paraId="46411900" w14:textId="61C75104" w:rsidR="00991E2E" w:rsidRDefault="00991E2E" w:rsidP="00991E2E">
      <w:pPr>
        <w:spacing w:before="120" w:after="120" w:line="240" w:lineRule="auto"/>
        <w:ind w:firstLine="709"/>
        <w:jc w:val="both"/>
        <w:rPr>
          <w:rFonts w:cs="Times New Roman"/>
          <w:sz w:val="28"/>
          <w:szCs w:val="28"/>
        </w:rPr>
      </w:pPr>
      <w:r w:rsidRPr="00991E2E">
        <w:rPr>
          <w:rFonts w:cs="Times New Roman"/>
          <w:sz w:val="28"/>
          <w:szCs w:val="28"/>
        </w:rPr>
        <w:t>9. Действия при возникновении чрезвычайной ситуации, ознакомление со схемой эвакуации и пожарными выходами.</w:t>
      </w:r>
    </w:p>
    <w:p w14:paraId="367BF25A" w14:textId="4C0D2FC0" w:rsidR="00991E2E" w:rsidRDefault="00991E2E" w:rsidP="00991E2E">
      <w:pPr>
        <w:spacing w:before="120" w:after="120" w:line="240" w:lineRule="auto"/>
        <w:ind w:firstLine="709"/>
        <w:jc w:val="both"/>
        <w:rPr>
          <w:rFonts w:cs="Times New Roman"/>
          <w:sz w:val="28"/>
          <w:szCs w:val="28"/>
        </w:rPr>
      </w:pPr>
    </w:p>
    <w:p w14:paraId="30EDB669" w14:textId="2A7BB5EF" w:rsidR="00991E2E" w:rsidRDefault="00991E2E" w:rsidP="00991E2E">
      <w:pPr>
        <w:spacing w:before="120" w:after="120" w:line="240" w:lineRule="auto"/>
        <w:ind w:firstLine="709"/>
        <w:jc w:val="both"/>
        <w:rPr>
          <w:rFonts w:cs="Times New Roman"/>
          <w:sz w:val="28"/>
          <w:szCs w:val="28"/>
        </w:rPr>
      </w:pPr>
    </w:p>
    <w:p w14:paraId="66FF58DB" w14:textId="6D00AAE3" w:rsidR="00991E2E" w:rsidRDefault="00991E2E" w:rsidP="00991E2E">
      <w:pPr>
        <w:spacing w:before="120" w:after="120" w:line="240" w:lineRule="auto"/>
        <w:ind w:firstLine="709"/>
        <w:jc w:val="both"/>
        <w:rPr>
          <w:rFonts w:cs="Times New Roman"/>
          <w:sz w:val="28"/>
          <w:szCs w:val="28"/>
        </w:rPr>
      </w:pPr>
    </w:p>
    <w:p w14:paraId="4DA8C4CB" w14:textId="5E92832D" w:rsidR="00991E2E" w:rsidRDefault="00991E2E" w:rsidP="00991E2E">
      <w:pPr>
        <w:spacing w:before="120" w:after="120" w:line="240" w:lineRule="auto"/>
        <w:ind w:firstLine="709"/>
        <w:jc w:val="both"/>
        <w:rPr>
          <w:rFonts w:cs="Times New Roman"/>
          <w:sz w:val="28"/>
          <w:szCs w:val="28"/>
        </w:rPr>
      </w:pPr>
    </w:p>
    <w:p w14:paraId="35BF309C" w14:textId="02B8B3A8" w:rsidR="00991E2E" w:rsidRDefault="00991E2E" w:rsidP="00991E2E">
      <w:pPr>
        <w:spacing w:before="120" w:after="120" w:line="240" w:lineRule="auto"/>
        <w:ind w:firstLine="709"/>
        <w:jc w:val="both"/>
        <w:rPr>
          <w:rFonts w:cs="Times New Roman"/>
          <w:sz w:val="28"/>
          <w:szCs w:val="28"/>
        </w:rPr>
      </w:pPr>
    </w:p>
    <w:p w14:paraId="02D0E57D" w14:textId="23009B65" w:rsidR="00991E2E" w:rsidRDefault="00991E2E" w:rsidP="00991E2E">
      <w:pPr>
        <w:spacing w:before="120" w:after="120" w:line="240" w:lineRule="auto"/>
        <w:ind w:firstLine="709"/>
        <w:jc w:val="both"/>
        <w:rPr>
          <w:rFonts w:cs="Times New Roman"/>
          <w:sz w:val="28"/>
          <w:szCs w:val="28"/>
        </w:rPr>
      </w:pPr>
    </w:p>
    <w:p w14:paraId="695637E4" w14:textId="2BAB25F5" w:rsidR="00991E2E" w:rsidRDefault="00991E2E" w:rsidP="00991E2E">
      <w:pPr>
        <w:spacing w:before="120" w:after="120" w:line="240" w:lineRule="auto"/>
        <w:ind w:firstLine="709"/>
        <w:jc w:val="both"/>
        <w:rPr>
          <w:rFonts w:cs="Times New Roman"/>
          <w:sz w:val="28"/>
          <w:szCs w:val="28"/>
        </w:rPr>
      </w:pPr>
    </w:p>
    <w:p w14:paraId="5FDBF2B5" w14:textId="13FAE744" w:rsidR="00991E2E" w:rsidRDefault="00991E2E" w:rsidP="00991E2E">
      <w:pPr>
        <w:spacing w:before="120" w:after="120" w:line="240" w:lineRule="auto"/>
        <w:ind w:firstLine="709"/>
        <w:jc w:val="both"/>
        <w:rPr>
          <w:rFonts w:cs="Times New Roman"/>
          <w:sz w:val="28"/>
          <w:szCs w:val="28"/>
        </w:rPr>
      </w:pPr>
    </w:p>
    <w:p w14:paraId="1B86E98E" w14:textId="21BABBDD" w:rsidR="00991E2E" w:rsidRDefault="00991E2E" w:rsidP="00991E2E">
      <w:pPr>
        <w:spacing w:before="120" w:after="120" w:line="240" w:lineRule="auto"/>
        <w:ind w:firstLine="709"/>
        <w:jc w:val="both"/>
        <w:rPr>
          <w:rFonts w:cs="Times New Roman"/>
          <w:sz w:val="28"/>
          <w:szCs w:val="28"/>
        </w:rPr>
      </w:pPr>
    </w:p>
    <w:p w14:paraId="13C5C782" w14:textId="25837EE0" w:rsidR="00991E2E" w:rsidRDefault="00991E2E" w:rsidP="00991E2E">
      <w:pPr>
        <w:spacing w:before="120" w:after="120" w:line="240" w:lineRule="auto"/>
        <w:ind w:firstLine="709"/>
        <w:jc w:val="both"/>
        <w:rPr>
          <w:rFonts w:cs="Times New Roman"/>
          <w:sz w:val="28"/>
          <w:szCs w:val="28"/>
        </w:rPr>
      </w:pPr>
    </w:p>
    <w:p w14:paraId="40A71724" w14:textId="652F89A8" w:rsidR="00991E2E" w:rsidRDefault="00991E2E" w:rsidP="00991E2E">
      <w:pPr>
        <w:spacing w:before="120" w:after="120" w:line="240" w:lineRule="auto"/>
        <w:ind w:firstLine="709"/>
        <w:jc w:val="both"/>
        <w:rPr>
          <w:rFonts w:cs="Times New Roman"/>
          <w:sz w:val="28"/>
          <w:szCs w:val="28"/>
        </w:rPr>
      </w:pPr>
    </w:p>
    <w:p w14:paraId="6BC0DA1B" w14:textId="607C231C" w:rsidR="00991E2E" w:rsidRDefault="00991E2E" w:rsidP="00991E2E">
      <w:pPr>
        <w:spacing w:before="120" w:after="120" w:line="240" w:lineRule="auto"/>
        <w:ind w:firstLine="709"/>
        <w:jc w:val="both"/>
        <w:rPr>
          <w:rFonts w:cs="Times New Roman"/>
          <w:sz w:val="28"/>
          <w:szCs w:val="28"/>
        </w:rPr>
      </w:pPr>
    </w:p>
    <w:p w14:paraId="155BD931" w14:textId="7FA7F57A" w:rsidR="00991E2E" w:rsidRDefault="00991E2E" w:rsidP="00991E2E">
      <w:pPr>
        <w:spacing w:before="120" w:after="120" w:line="240" w:lineRule="auto"/>
        <w:ind w:firstLine="709"/>
        <w:jc w:val="both"/>
        <w:rPr>
          <w:rFonts w:cs="Times New Roman"/>
          <w:sz w:val="28"/>
          <w:szCs w:val="28"/>
        </w:rPr>
      </w:pPr>
    </w:p>
    <w:p w14:paraId="698150DD" w14:textId="21081EC1" w:rsidR="00991E2E" w:rsidRDefault="00991E2E" w:rsidP="00991E2E">
      <w:pPr>
        <w:spacing w:before="120" w:after="120" w:line="240" w:lineRule="auto"/>
        <w:ind w:firstLine="709"/>
        <w:jc w:val="both"/>
        <w:rPr>
          <w:rFonts w:cs="Times New Roman"/>
          <w:sz w:val="28"/>
          <w:szCs w:val="28"/>
        </w:rPr>
      </w:pPr>
    </w:p>
    <w:p w14:paraId="4F909E3D" w14:textId="7A1378FA" w:rsidR="00991E2E" w:rsidRDefault="00991E2E" w:rsidP="00991E2E">
      <w:pPr>
        <w:spacing w:before="120" w:after="120" w:line="240" w:lineRule="auto"/>
        <w:ind w:firstLine="709"/>
        <w:jc w:val="both"/>
        <w:rPr>
          <w:rFonts w:cs="Times New Roman"/>
          <w:sz w:val="28"/>
          <w:szCs w:val="28"/>
        </w:rPr>
      </w:pPr>
    </w:p>
    <w:p w14:paraId="58150176" w14:textId="38E5E269" w:rsidR="00991E2E" w:rsidRDefault="00991E2E" w:rsidP="00991E2E">
      <w:pPr>
        <w:spacing w:before="120" w:after="120" w:line="240" w:lineRule="auto"/>
        <w:ind w:firstLine="709"/>
        <w:jc w:val="both"/>
        <w:rPr>
          <w:rFonts w:cs="Times New Roman"/>
          <w:sz w:val="28"/>
          <w:szCs w:val="28"/>
        </w:rPr>
      </w:pPr>
    </w:p>
    <w:p w14:paraId="23526395" w14:textId="123A4DCC" w:rsidR="00991E2E" w:rsidRPr="00991E2E" w:rsidRDefault="00991E2E" w:rsidP="00BB3F91">
      <w:pPr>
        <w:pStyle w:val="1"/>
      </w:pPr>
      <w:bookmarkStart w:id="1" w:name="_Toc507427595"/>
      <w:r w:rsidRPr="00991E2E">
        <w:lastRenderedPageBreak/>
        <w:t>Инструкция по охране труда для участников</w:t>
      </w:r>
      <w:bookmarkEnd w:id="1"/>
      <w:r w:rsidRPr="00991E2E">
        <w:t xml:space="preserve"> конкурса</w:t>
      </w:r>
      <w:bookmarkStart w:id="2" w:name="_Toc507427596"/>
    </w:p>
    <w:p w14:paraId="19A50455" w14:textId="77777777" w:rsidR="00991E2E" w:rsidRPr="00991E2E" w:rsidRDefault="00991E2E" w:rsidP="00BB3F91">
      <w:pPr>
        <w:pStyle w:val="2"/>
        <w:rPr>
          <w:rFonts w:eastAsia="Segoe UI"/>
          <w:lang w:bidi="en-US"/>
        </w:rPr>
      </w:pPr>
      <w:r w:rsidRPr="00991E2E">
        <w:t>1.Общие требования охраны труда</w:t>
      </w:r>
      <w:bookmarkEnd w:id="2"/>
    </w:p>
    <w:p w14:paraId="6AA3E6FA"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1.1. К участию в конкурсе и самостоятельному выполнению конкурсных заданий в Компетенции «Вальщик леса» допускаются участники не моложе 16 лет.</w:t>
      </w:r>
    </w:p>
    <w:p w14:paraId="2CE0E435"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прошедшие инструктаж по охране труда;</w:t>
      </w:r>
    </w:p>
    <w:p w14:paraId="4A9F817F"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имеющие необходимые навыки по эксплуатации инструмента, приспособлений и работе на оборудовании;</w:t>
      </w:r>
    </w:p>
    <w:p w14:paraId="6437C079"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не имеющие противопоказаний к выполнению конкурсных заданий по состоянию здоровья;</w:t>
      </w:r>
    </w:p>
    <w:p w14:paraId="49DFCBE8"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1.2. В процессе выполнения конкурсных заданий и нахождения на территории и в помещениях мест проведения конкурса, участник обязан четко соблюдать:</w:t>
      </w:r>
    </w:p>
    <w:p w14:paraId="299E56FA"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xml:space="preserve">- инструкцию по охране труда; </w:t>
      </w:r>
    </w:p>
    <w:p w14:paraId="3A7B8A8A"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не заходить за ограждения, за границы рабочей зоны и в технические помещения;</w:t>
      </w:r>
    </w:p>
    <w:p w14:paraId="307EA22E"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принимать пищу в строго отведенных местах;</w:t>
      </w:r>
    </w:p>
    <w:p w14:paraId="05209495"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правила пользования индивидуальными и коллективными средствами защиты;</w:t>
      </w:r>
    </w:p>
    <w:p w14:paraId="4DF0D1C0"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расписание и график проведения конкурсного задания (план проведения чемпионата);</w:t>
      </w:r>
    </w:p>
    <w:p w14:paraId="2AAB8061"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установленные режимы труда и отдыха;</w:t>
      </w:r>
    </w:p>
    <w:p w14:paraId="1068C39C"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самостоятельно использовать инструмент и оборудование, разрешенное к выполнению конкурсного задания;</w:t>
      </w:r>
    </w:p>
    <w:p w14:paraId="1E24FE42"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соблюдать личную гигиену.</w:t>
      </w:r>
    </w:p>
    <w:p w14:paraId="0C3AE180"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1.3. Участник для выполнения конкурсного задания использует необходимый инструмент, за исключением запрещенного. Примерный перечень необходимого инструмента и приспособлений перечислен в составе «ЛИК» в инфраструктурном листе. Перечень запрещенного инструмента перечислен в техническом описании компетенции. Эксперты после коллегиального решения (не менее 80% голосов), вправе запретить какой-либо инструмент, не входящий в список запрещенного, но способный нанести вред здоровью участника.</w:t>
      </w:r>
    </w:p>
    <w:p w14:paraId="49E9B5D4"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1.4. Участник для выполнения конкурсного задания использует только оборудование и материалы, которые перечислены в инфраструктурном листе.</w:t>
      </w:r>
    </w:p>
    <w:p w14:paraId="25F1670D"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1.5. При выполнении конкурсного задания на участника могут воздействовать следующие вредные и (или) опасные факторы:</w:t>
      </w:r>
    </w:p>
    <w:p w14:paraId="390B19D1" w14:textId="77777777" w:rsidR="00991E2E" w:rsidRPr="00991E2E" w:rsidRDefault="00991E2E" w:rsidP="00991E2E">
      <w:pPr>
        <w:spacing w:line="240" w:lineRule="auto"/>
        <w:ind w:firstLine="709"/>
        <w:jc w:val="both"/>
        <w:rPr>
          <w:rFonts w:cs="Times New Roman"/>
          <w:sz w:val="28"/>
          <w:szCs w:val="28"/>
          <w:u w:val="single"/>
        </w:rPr>
      </w:pPr>
      <w:r w:rsidRPr="00991E2E">
        <w:rPr>
          <w:rFonts w:cs="Times New Roman"/>
          <w:sz w:val="28"/>
          <w:szCs w:val="28"/>
          <w:u w:val="single"/>
        </w:rPr>
        <w:t>Физические:</w:t>
      </w:r>
    </w:p>
    <w:p w14:paraId="79EA3453"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повышенное напряжение в электрической цепи, замыкание которой может произойти через тело человека;</w:t>
      </w:r>
    </w:p>
    <w:p w14:paraId="28E64658"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повышенная температура поверхностей оборудования;</w:t>
      </w:r>
    </w:p>
    <w:p w14:paraId="252570EB"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повышенная или пониженная температура при работе на открытом воздухе;</w:t>
      </w:r>
    </w:p>
    <w:p w14:paraId="28699DC5"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острые кромки, заусенцы и шероховатости на поверхности конструкций и оборудования;</w:t>
      </w:r>
    </w:p>
    <w:p w14:paraId="76D66375"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отлетающие частицы материалов, части оборудования, инструментов;</w:t>
      </w:r>
    </w:p>
    <w:p w14:paraId="19B277FE"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движущиеся механизмы и их части.</w:t>
      </w:r>
    </w:p>
    <w:p w14:paraId="6EB201BE" w14:textId="77777777" w:rsidR="00991E2E" w:rsidRPr="00991E2E" w:rsidRDefault="00991E2E" w:rsidP="00991E2E">
      <w:pPr>
        <w:spacing w:line="240" w:lineRule="auto"/>
        <w:ind w:firstLine="709"/>
        <w:jc w:val="both"/>
        <w:rPr>
          <w:rFonts w:cs="Times New Roman"/>
          <w:sz w:val="28"/>
          <w:szCs w:val="28"/>
          <w:u w:val="single"/>
        </w:rPr>
      </w:pPr>
      <w:r w:rsidRPr="00991E2E">
        <w:rPr>
          <w:rFonts w:cs="Times New Roman"/>
          <w:sz w:val="28"/>
          <w:szCs w:val="28"/>
          <w:u w:val="single"/>
        </w:rPr>
        <w:t>Психологические:</w:t>
      </w:r>
    </w:p>
    <w:p w14:paraId="3DF9D840"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lastRenderedPageBreak/>
        <w:t>- напряженность трудового процесса;</w:t>
      </w:r>
    </w:p>
    <w:p w14:paraId="34E9DD67"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стесненные условия кабины конкурсной площадки.</w:t>
      </w:r>
    </w:p>
    <w:p w14:paraId="0ADF7D35"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повышенная ответственность;</w:t>
      </w:r>
    </w:p>
    <w:p w14:paraId="3AD303FD"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постоянное использование СИЗ (средств индивидуальной защиты).</w:t>
      </w:r>
    </w:p>
    <w:p w14:paraId="4C4CE16B"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1.6. Применяемые во время выполнения конкурсного задания средства индивидуальной защиты:</w:t>
      </w:r>
    </w:p>
    <w:p w14:paraId="3C709DEA"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xml:space="preserve">- </w:t>
      </w:r>
      <w:r w:rsidRPr="00991E2E">
        <w:rPr>
          <w:rStyle w:val="22TimesNewRoman13pt1"/>
          <w:rFonts w:eastAsia="Calibri"/>
          <w:sz w:val="28"/>
          <w:szCs w:val="28"/>
        </w:rPr>
        <w:t>защитные брюки с защитой от прорезания, куртка</w:t>
      </w:r>
      <w:r w:rsidRPr="00991E2E">
        <w:rPr>
          <w:rFonts w:cs="Times New Roman"/>
          <w:sz w:val="28"/>
          <w:szCs w:val="28"/>
        </w:rPr>
        <w:t>;</w:t>
      </w:r>
    </w:p>
    <w:p w14:paraId="4766DDE5"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xml:space="preserve">- </w:t>
      </w:r>
      <w:r w:rsidRPr="00991E2E">
        <w:rPr>
          <w:rStyle w:val="22TimesNewRoman13pt1"/>
          <w:rFonts w:eastAsia="Calibri"/>
          <w:sz w:val="28"/>
          <w:szCs w:val="28"/>
        </w:rPr>
        <w:t>спец обувь с защитой от прорезания</w:t>
      </w:r>
      <w:r w:rsidRPr="00991E2E">
        <w:rPr>
          <w:rFonts w:cs="Times New Roman"/>
          <w:sz w:val="28"/>
          <w:szCs w:val="28"/>
        </w:rPr>
        <w:t>;</w:t>
      </w:r>
    </w:p>
    <w:p w14:paraId="505B6365" w14:textId="77777777" w:rsidR="00991E2E" w:rsidRPr="00991E2E" w:rsidRDefault="00991E2E" w:rsidP="00991E2E">
      <w:pPr>
        <w:spacing w:line="240" w:lineRule="auto"/>
        <w:ind w:firstLine="709"/>
        <w:jc w:val="both"/>
        <w:rPr>
          <w:rFonts w:cs="Times New Roman"/>
          <w:sz w:val="28"/>
          <w:szCs w:val="28"/>
        </w:rPr>
      </w:pPr>
      <w:r w:rsidRPr="00991E2E">
        <w:rPr>
          <w:rStyle w:val="22TimesNewRoman13pt1"/>
          <w:rFonts w:eastAsia="Calibri"/>
          <w:sz w:val="28"/>
          <w:szCs w:val="28"/>
        </w:rPr>
        <w:t>- защитный шлем с наушниками и щитком</w:t>
      </w:r>
    </w:p>
    <w:p w14:paraId="5D010549"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защитные перчатки;</w:t>
      </w:r>
    </w:p>
    <w:p w14:paraId="0B34BB6E"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xml:space="preserve">- </w:t>
      </w:r>
      <w:r w:rsidRPr="00991E2E">
        <w:rPr>
          <w:rStyle w:val="22TimesNewRoman13pt1"/>
          <w:rFonts w:eastAsia="Calibri"/>
          <w:sz w:val="28"/>
          <w:szCs w:val="28"/>
        </w:rPr>
        <w:t>защитные очки</w:t>
      </w:r>
      <w:r w:rsidRPr="00991E2E">
        <w:rPr>
          <w:rFonts w:cs="Times New Roman"/>
          <w:sz w:val="28"/>
          <w:szCs w:val="28"/>
        </w:rPr>
        <w:t>;</w:t>
      </w:r>
    </w:p>
    <w:p w14:paraId="010732BF"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1.7. Знаки безопасности, используемые на рабочем месте, для обозначения присутствующих опасностей:</w:t>
      </w:r>
    </w:p>
    <w:p w14:paraId="0C327D51"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w:t>
      </w:r>
      <w:r w:rsidRPr="00991E2E">
        <w:rPr>
          <w:rFonts w:cs="Times New Roman"/>
          <w:color w:val="000000"/>
          <w:sz w:val="28"/>
          <w:szCs w:val="28"/>
          <w:u w:val="single"/>
        </w:rPr>
        <w:t xml:space="preserve"> F 04 Огнетушитель        </w:t>
      </w:r>
      <w:r w:rsidRPr="00991E2E">
        <w:rPr>
          <w:rFonts w:cs="Times New Roman"/>
          <w:sz w:val="28"/>
          <w:szCs w:val="28"/>
        </w:rPr>
        <w:t xml:space="preserve">                                          </w:t>
      </w:r>
      <w:r w:rsidRPr="00991E2E">
        <w:rPr>
          <w:rFonts w:cs="Times New Roman"/>
          <w:noProof/>
          <w:sz w:val="28"/>
          <w:szCs w:val="28"/>
        </w:rPr>
        <w:drawing>
          <wp:inline distT="0" distB="0" distL="0" distR="0" wp14:anchorId="6AE4F47F" wp14:editId="6C849602">
            <wp:extent cx="449580" cy="441960"/>
            <wp:effectExtent l="0" t="0" r="7620" b="0"/>
            <wp:docPr id="1"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0"/>
                    <a:stretch/>
                  </pic:blipFill>
                  <pic:spPr bwMode="auto">
                    <a:xfrm>
                      <a:off x="0" y="0"/>
                      <a:ext cx="449580" cy="441960"/>
                    </a:xfrm>
                    <a:prstGeom prst="rect">
                      <a:avLst/>
                    </a:prstGeom>
                    <a:noFill/>
                    <a:ln>
                      <a:noFill/>
                    </a:ln>
                  </pic:spPr>
                </pic:pic>
              </a:graphicData>
            </a:graphic>
          </wp:inline>
        </w:drawing>
      </w:r>
    </w:p>
    <w:p w14:paraId="07FE3B30"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xml:space="preserve">- </w:t>
      </w:r>
      <w:r w:rsidRPr="00991E2E">
        <w:rPr>
          <w:rFonts w:cs="Times New Roman"/>
          <w:color w:val="000000"/>
          <w:sz w:val="28"/>
          <w:szCs w:val="28"/>
          <w:u w:val="single"/>
        </w:rPr>
        <w:t> E 22 Указатель выхода</w:t>
      </w:r>
      <w:r w:rsidRPr="00991E2E">
        <w:rPr>
          <w:rFonts w:cs="Times New Roman"/>
          <w:sz w:val="28"/>
          <w:szCs w:val="28"/>
        </w:rPr>
        <w:t xml:space="preserve">                                         </w:t>
      </w:r>
      <w:r w:rsidRPr="00991E2E">
        <w:rPr>
          <w:rFonts w:cs="Times New Roman"/>
          <w:noProof/>
          <w:sz w:val="28"/>
          <w:szCs w:val="28"/>
        </w:rPr>
        <w:drawing>
          <wp:inline distT="0" distB="0" distL="0" distR="0" wp14:anchorId="357BBDE4" wp14:editId="6730B4B5">
            <wp:extent cx="769620" cy="411480"/>
            <wp:effectExtent l="0" t="0" r="0" b="7620"/>
            <wp:docPr id="11"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11"/>
                    <a:stretch/>
                  </pic:blipFill>
                  <pic:spPr bwMode="auto">
                    <a:xfrm>
                      <a:off x="0" y="0"/>
                      <a:ext cx="769620" cy="411480"/>
                    </a:xfrm>
                    <a:prstGeom prst="rect">
                      <a:avLst/>
                    </a:prstGeom>
                    <a:noFill/>
                    <a:ln>
                      <a:noFill/>
                    </a:ln>
                  </pic:spPr>
                </pic:pic>
              </a:graphicData>
            </a:graphic>
          </wp:inline>
        </w:drawing>
      </w:r>
    </w:p>
    <w:p w14:paraId="3F31463D"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xml:space="preserve">- </w:t>
      </w:r>
      <w:r w:rsidRPr="00991E2E">
        <w:rPr>
          <w:rFonts w:cs="Times New Roman"/>
          <w:color w:val="000000"/>
          <w:sz w:val="28"/>
          <w:szCs w:val="28"/>
          <w:u w:val="single"/>
        </w:rPr>
        <w:t>E 23 Указатель запасного выхода</w:t>
      </w:r>
      <w:r w:rsidRPr="00991E2E">
        <w:rPr>
          <w:rFonts w:cs="Times New Roman"/>
          <w:sz w:val="28"/>
          <w:szCs w:val="28"/>
        </w:rPr>
        <w:t xml:space="preserve">                        </w:t>
      </w:r>
      <w:r w:rsidRPr="00991E2E">
        <w:rPr>
          <w:rFonts w:cs="Times New Roman"/>
          <w:noProof/>
          <w:sz w:val="28"/>
          <w:szCs w:val="28"/>
        </w:rPr>
        <w:drawing>
          <wp:inline distT="0" distB="0" distL="0" distR="0" wp14:anchorId="52917EA3" wp14:editId="32B408DC">
            <wp:extent cx="815340" cy="434340"/>
            <wp:effectExtent l="0" t="0" r="3810" b="3810"/>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pic:cNvPicPr>
                  </pic:nvPicPr>
                  <pic:blipFill>
                    <a:blip r:embed="rId12"/>
                    <a:stretch/>
                  </pic:blipFill>
                  <pic:spPr bwMode="auto">
                    <a:xfrm>
                      <a:off x="0" y="0"/>
                      <a:ext cx="815340" cy="434340"/>
                    </a:xfrm>
                    <a:prstGeom prst="rect">
                      <a:avLst/>
                    </a:prstGeom>
                    <a:noFill/>
                    <a:ln>
                      <a:noFill/>
                    </a:ln>
                  </pic:spPr>
                </pic:pic>
              </a:graphicData>
            </a:graphic>
          </wp:inline>
        </w:drawing>
      </w:r>
    </w:p>
    <w:p w14:paraId="60607148"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xml:space="preserve">- </w:t>
      </w:r>
      <w:r w:rsidRPr="00991E2E">
        <w:rPr>
          <w:rFonts w:cs="Times New Roman"/>
          <w:color w:val="000000"/>
          <w:sz w:val="28"/>
          <w:szCs w:val="28"/>
          <w:u w:val="single"/>
        </w:rPr>
        <w:t xml:space="preserve">EC 01 Аптечка первой медицинской помощи      </w:t>
      </w:r>
      <w:r w:rsidRPr="00991E2E">
        <w:rPr>
          <w:rFonts w:cs="Times New Roman"/>
          <w:sz w:val="28"/>
          <w:szCs w:val="28"/>
        </w:rPr>
        <w:t xml:space="preserve"> </w:t>
      </w:r>
      <w:r w:rsidRPr="00991E2E">
        <w:rPr>
          <w:rFonts w:cs="Times New Roman"/>
          <w:noProof/>
          <w:sz w:val="28"/>
          <w:szCs w:val="28"/>
        </w:rPr>
        <w:drawing>
          <wp:inline distT="0" distB="0" distL="0" distR="0" wp14:anchorId="3FC4AB00" wp14:editId="76E0F8FC">
            <wp:extent cx="464820" cy="464820"/>
            <wp:effectExtent l="0" t="0" r="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pic:cNvPicPr>
                  </pic:nvPicPr>
                  <pic:blipFill>
                    <a:blip r:embed="rId13"/>
                    <a:stretch/>
                  </pic:blipFill>
                  <pic:spPr bwMode="auto">
                    <a:xfrm>
                      <a:off x="0" y="0"/>
                      <a:ext cx="464820" cy="464820"/>
                    </a:xfrm>
                    <a:prstGeom prst="rect">
                      <a:avLst/>
                    </a:prstGeom>
                    <a:noFill/>
                    <a:ln>
                      <a:noFill/>
                    </a:ln>
                  </pic:spPr>
                </pic:pic>
              </a:graphicData>
            </a:graphic>
          </wp:inline>
        </w:drawing>
      </w:r>
    </w:p>
    <w:p w14:paraId="6EE6B484"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xml:space="preserve">- </w:t>
      </w:r>
      <w:r w:rsidRPr="00991E2E">
        <w:rPr>
          <w:rFonts w:cs="Times New Roman"/>
          <w:color w:val="000000"/>
          <w:sz w:val="28"/>
          <w:szCs w:val="28"/>
          <w:u w:val="single"/>
        </w:rPr>
        <w:t>P 01 Запрещается курить</w:t>
      </w:r>
      <w:r w:rsidRPr="00991E2E">
        <w:rPr>
          <w:rFonts w:cs="Times New Roman"/>
          <w:sz w:val="28"/>
          <w:szCs w:val="28"/>
        </w:rPr>
        <w:t xml:space="preserve">                                         </w:t>
      </w:r>
      <w:r w:rsidRPr="00991E2E">
        <w:rPr>
          <w:rFonts w:cs="Times New Roman"/>
          <w:noProof/>
          <w:sz w:val="28"/>
          <w:szCs w:val="28"/>
        </w:rPr>
        <w:drawing>
          <wp:inline distT="0" distB="0" distL="0" distR="0" wp14:anchorId="2FBCE185" wp14:editId="7C247C76">
            <wp:extent cx="493395" cy="493395"/>
            <wp:effectExtent l="19050" t="0" r="1905" b="0"/>
            <wp:docPr id="5" name="Рисунок 1" descr="https://studfiles.net/html/2706/32/html_qBHtLJCsya.KhkT/img-9S7d9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udfiles.net/html/2706/32/html_qBHtLJCsya.KhkT/img-9S7d9T.jpg"/>
                    <pic:cNvPicPr>
                      <a:picLocks noChangeAspect="1"/>
                    </pic:cNvPicPr>
                  </pic:nvPicPr>
                  <pic:blipFill>
                    <a:blip r:embed="rId14"/>
                    <a:stretch/>
                  </pic:blipFill>
                  <pic:spPr bwMode="auto">
                    <a:xfrm>
                      <a:off x="0" y="0"/>
                      <a:ext cx="493395" cy="493395"/>
                    </a:xfrm>
                    <a:prstGeom prst="rect">
                      <a:avLst/>
                    </a:prstGeom>
                    <a:noFill/>
                    <a:ln w="9525">
                      <a:noFill/>
                      <a:miter lim="800000"/>
                      <a:headEnd/>
                      <a:tailEnd/>
                    </a:ln>
                  </pic:spPr>
                </pic:pic>
              </a:graphicData>
            </a:graphic>
          </wp:inline>
        </w:drawing>
      </w:r>
    </w:p>
    <w:p w14:paraId="23A8123B" w14:textId="77777777" w:rsidR="00991E2E" w:rsidRPr="00991E2E" w:rsidRDefault="00991E2E" w:rsidP="00991E2E">
      <w:pPr>
        <w:spacing w:line="240" w:lineRule="auto"/>
        <w:ind w:firstLine="709"/>
        <w:jc w:val="both"/>
        <w:rPr>
          <w:rFonts w:cs="Times New Roman"/>
          <w:sz w:val="28"/>
          <w:szCs w:val="28"/>
        </w:rPr>
      </w:pPr>
    </w:p>
    <w:p w14:paraId="01D03907" w14:textId="77777777" w:rsidR="00991E2E" w:rsidRPr="00991E2E" w:rsidRDefault="00991E2E" w:rsidP="00991E2E">
      <w:pPr>
        <w:widowControl w:val="0"/>
        <w:shd w:val="clear" w:color="auto" w:fill="FFFFFF"/>
        <w:spacing w:line="240" w:lineRule="auto"/>
        <w:ind w:firstLine="709"/>
        <w:jc w:val="both"/>
        <w:rPr>
          <w:rFonts w:cs="Times New Roman"/>
          <w:sz w:val="28"/>
          <w:szCs w:val="28"/>
        </w:rPr>
      </w:pPr>
      <w:r w:rsidRPr="00991E2E">
        <w:rPr>
          <w:rFonts w:cs="Times New Roman"/>
          <w:sz w:val="28"/>
          <w:szCs w:val="28"/>
        </w:rPr>
        <w:t>1.8. При обнаружении участником неисправности оборудования или инструмента, способному нанести травму либо ущерб - прекратить работу и сообщить об этом Экспертам.</w:t>
      </w:r>
    </w:p>
    <w:p w14:paraId="2C2881FC"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1.9. В случаях получения травмы, возникновения несчастного случая или болезни участника немедленно уведомляется Главный Эксперт. Главный Эксперт обязан немедленно:</w:t>
      </w:r>
    </w:p>
    <w:p w14:paraId="290F5C1E"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организовать оказание первой медицинской помощи пострадавшему;</w:t>
      </w:r>
    </w:p>
    <w:p w14:paraId="4D4DC4E3"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оповестить представителя оргкомитета, ответственного за медицинское сопровождение соревнования, специалиста по охране труда;</w:t>
      </w:r>
    </w:p>
    <w:p w14:paraId="3B871813"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xml:space="preserve">- оповестить ответственного за сопровождение участника на соревнование; </w:t>
      </w:r>
    </w:p>
    <w:p w14:paraId="48B3620D"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при необходимости организовывает доставку пострадавшего в медицинскую организацию;</w:t>
      </w:r>
    </w:p>
    <w:p w14:paraId="24C55BB3"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принять неотложные меры по предотвращению развития аварийной ситуации и воздействия травмирующего фактора на других лиц;</w:t>
      </w:r>
    </w:p>
    <w:p w14:paraId="425BA6BD"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xml:space="preserve"> - принимает решение о назначении дополнительного времени для участия. </w:t>
      </w:r>
    </w:p>
    <w:p w14:paraId="511869CA"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xml:space="preserve">В случае отстранения участника от дальнейшего участия в чемпионате ввиду болезни или несчастного случая, тот получит баллы за любую завершенную работу. </w:t>
      </w:r>
    </w:p>
    <w:p w14:paraId="309F4F03"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Вышеуказанные случаи подлежат обязательной регистрации в Форме регистрации несчастных случаев и в Форме регистрации перерывов в работе.</w:t>
      </w:r>
    </w:p>
    <w:p w14:paraId="6AA6FDC1"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lastRenderedPageBreak/>
        <w:t>1.10. Ответственность за несчастные случаи, происшедшие в помещении или на открытой площадке для проведения конкурсного задания, несут лица, как непосредственно нарушившие правила безопасной работы, так и лица административно-технического персонала, которые не обеспечили:</w:t>
      </w:r>
    </w:p>
    <w:p w14:paraId="2361C2E3"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выполнение организационно - технических мероприятий, предотвращающих возможность возникновения несчастных случаев;</w:t>
      </w:r>
    </w:p>
    <w:p w14:paraId="787E35E9"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соответствие   рабочего   места   требованиям   охраны   труда;</w:t>
      </w:r>
    </w:p>
    <w:p w14:paraId="1CE7155F"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проведение обучения безопасным методам работы.</w:t>
      </w:r>
    </w:p>
    <w:p w14:paraId="682B9C60" w14:textId="77777777" w:rsidR="00991E2E" w:rsidRPr="00991E2E" w:rsidRDefault="00991E2E" w:rsidP="00991E2E">
      <w:pPr>
        <w:widowControl w:val="0"/>
        <w:shd w:val="clear" w:color="auto" w:fill="FFFFFF"/>
        <w:spacing w:line="240" w:lineRule="auto"/>
        <w:ind w:firstLine="709"/>
        <w:jc w:val="both"/>
        <w:rPr>
          <w:rFonts w:cs="Times New Roman"/>
          <w:sz w:val="28"/>
          <w:szCs w:val="28"/>
        </w:rPr>
      </w:pPr>
      <w:r w:rsidRPr="00991E2E">
        <w:rPr>
          <w:rFonts w:cs="Times New Roman"/>
          <w:spacing w:val="-12"/>
          <w:sz w:val="28"/>
          <w:szCs w:val="28"/>
        </w:rPr>
        <w:t xml:space="preserve">1.11. </w:t>
      </w:r>
      <w:r w:rsidRPr="00991E2E">
        <w:rPr>
          <w:rFonts w:cs="Times New Roman"/>
          <w:sz w:val="28"/>
          <w:szCs w:val="28"/>
        </w:rPr>
        <w:t>Участники, допустившие невыполнение или нарушение норм и правил охраны труда</w:t>
      </w:r>
      <w:r w:rsidRPr="00991E2E">
        <w:rPr>
          <w:rFonts w:cs="Times New Roman"/>
          <w:spacing w:val="-11"/>
          <w:sz w:val="28"/>
          <w:szCs w:val="28"/>
        </w:rPr>
        <w:t>, привлекаются к ответственности в соответствии с Регламентом,</w:t>
      </w:r>
      <w:r w:rsidRPr="00991E2E">
        <w:rPr>
          <w:rFonts w:cs="Times New Roman"/>
          <w:sz w:val="28"/>
          <w:szCs w:val="28"/>
        </w:rPr>
        <w:t xml:space="preserve"> критериями оценки (устное предупреждение, потеря баллов либо отстранение от участия в конкурсе).</w:t>
      </w:r>
    </w:p>
    <w:p w14:paraId="6C1AF7EC" w14:textId="77777777" w:rsidR="00991E2E" w:rsidRPr="00991E2E" w:rsidRDefault="00991E2E" w:rsidP="00991E2E">
      <w:pPr>
        <w:widowControl w:val="0"/>
        <w:shd w:val="clear" w:color="auto" w:fill="FFFFFF"/>
        <w:spacing w:line="240" w:lineRule="auto"/>
        <w:ind w:firstLine="709"/>
        <w:jc w:val="both"/>
        <w:rPr>
          <w:rFonts w:cs="Times New Roman"/>
          <w:spacing w:val="-11"/>
          <w:sz w:val="28"/>
          <w:szCs w:val="28"/>
        </w:rPr>
      </w:pPr>
    </w:p>
    <w:p w14:paraId="61A60BE6" w14:textId="77777777" w:rsidR="00991E2E" w:rsidRPr="00991E2E" w:rsidRDefault="00991E2E" w:rsidP="00BB3F91">
      <w:pPr>
        <w:pStyle w:val="2"/>
      </w:pPr>
      <w:bookmarkStart w:id="3" w:name="_Toc507427597"/>
      <w:r w:rsidRPr="00991E2E">
        <w:t>2. Требования охраны труда перед началом работы</w:t>
      </w:r>
      <w:bookmarkEnd w:id="3"/>
    </w:p>
    <w:p w14:paraId="3A235770"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Перед началом работы участники должны выполнить следующее:</w:t>
      </w:r>
    </w:p>
    <w:p w14:paraId="78DE3834"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2.1 Все участники должны ознакомиться с инструкцией по охране труда, с планами эвакуации при возникновении пожара и расположением огнетушителей, местами расположения санитарно-бытовых помещений, медицинского кабинета и аптечки первой помощи.</w:t>
      </w:r>
    </w:p>
    <w:p w14:paraId="001F1EE7"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xml:space="preserve">2.2. Изучить содержание и порядок проведения модулей конкурсного задания, а также безопасные приемы их выполнения. </w:t>
      </w:r>
    </w:p>
    <w:p w14:paraId="44F128B5"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2.3. Подготовить рабочее место - разложить на свои места необходимые для работы материалы, приспособления. Проверить соответствие оборудования (заточного станка, бензомоторной пилы и т.д.) и материалов с инфраструктурным листом, пригодность оборудования визуальным осмотром. Разрешается освободить от бумажной и картонной упаковки оборудование для проведения проверки. О замеченных недостатках и неисправностях сообщить Главному Эксперту.</w:t>
      </w:r>
    </w:p>
    <w:p w14:paraId="72B388B6"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2.4. В день проведения конкурса, перед стартом необходимо надеть рабочую специальную одежду и обувь,</w:t>
      </w:r>
      <w:r w:rsidRPr="00991E2E">
        <w:rPr>
          <w:rStyle w:val="22TimesNewRoman13pt1"/>
          <w:rFonts w:eastAsia="Calibri"/>
          <w:sz w:val="28"/>
          <w:szCs w:val="28"/>
        </w:rPr>
        <w:t xml:space="preserve"> защитный шлем с наушниками и щитком, </w:t>
      </w:r>
      <w:r w:rsidRPr="00991E2E">
        <w:rPr>
          <w:rFonts w:cs="Times New Roman"/>
          <w:sz w:val="28"/>
          <w:szCs w:val="28"/>
        </w:rPr>
        <w:t>подготовить перчатки и защитные очки.</w:t>
      </w:r>
    </w:p>
    <w:p w14:paraId="6C9097FD"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2.5. В день проведения конкурса подготовить ящики с инструментом, разрешенным к работе для проверки группой Экспертов для контроля.</w:t>
      </w:r>
    </w:p>
    <w:p w14:paraId="0223B814"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2.6. Ежедневно, перед началом выполнения конкурсного задания, в процессе подготовки рабочего места:</w:t>
      </w:r>
    </w:p>
    <w:p w14:paraId="2F5991C9"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осмотреть рабочее место, средства индивидуальной защиты.</w:t>
      </w:r>
    </w:p>
    <w:p w14:paraId="1A3AA08B" w14:textId="70618046" w:rsidR="00991E2E" w:rsidRDefault="00991E2E" w:rsidP="00991E2E">
      <w:pPr>
        <w:spacing w:line="240" w:lineRule="auto"/>
        <w:ind w:firstLine="709"/>
        <w:jc w:val="both"/>
        <w:rPr>
          <w:rFonts w:cs="Times New Roman"/>
          <w:sz w:val="28"/>
          <w:szCs w:val="28"/>
        </w:rPr>
      </w:pPr>
      <w:r w:rsidRPr="00991E2E">
        <w:rPr>
          <w:rFonts w:cs="Times New Roman"/>
          <w:sz w:val="28"/>
          <w:szCs w:val="28"/>
        </w:rPr>
        <w:t xml:space="preserve">2.7. Участнику запрещается приступать к выполнению конкурсного задания при обнаружении неисправности инструмента или оборудования, применение которых может повлечь за собой получение травмы, либо создание аварийной ситуации. </w:t>
      </w:r>
    </w:p>
    <w:p w14:paraId="6782E761" w14:textId="23F35F03" w:rsidR="00991E2E" w:rsidRDefault="00991E2E" w:rsidP="00991E2E">
      <w:pPr>
        <w:spacing w:line="240" w:lineRule="auto"/>
        <w:ind w:firstLine="709"/>
        <w:jc w:val="both"/>
        <w:rPr>
          <w:rFonts w:cs="Times New Roman"/>
          <w:sz w:val="28"/>
          <w:szCs w:val="28"/>
        </w:rPr>
      </w:pPr>
    </w:p>
    <w:p w14:paraId="4A90C9B6" w14:textId="2F9719DE" w:rsidR="00991E2E" w:rsidRDefault="00991E2E" w:rsidP="00991E2E">
      <w:pPr>
        <w:spacing w:line="240" w:lineRule="auto"/>
        <w:ind w:firstLine="709"/>
        <w:jc w:val="both"/>
        <w:rPr>
          <w:rFonts w:cs="Times New Roman"/>
          <w:sz w:val="28"/>
          <w:szCs w:val="28"/>
        </w:rPr>
      </w:pPr>
    </w:p>
    <w:p w14:paraId="52C82FD1" w14:textId="64DF3A6B" w:rsidR="00991E2E" w:rsidRDefault="00991E2E" w:rsidP="00991E2E">
      <w:pPr>
        <w:spacing w:line="240" w:lineRule="auto"/>
        <w:ind w:firstLine="709"/>
        <w:jc w:val="both"/>
        <w:rPr>
          <w:rFonts w:cs="Times New Roman"/>
          <w:sz w:val="28"/>
          <w:szCs w:val="28"/>
        </w:rPr>
      </w:pPr>
    </w:p>
    <w:p w14:paraId="62D0FE60" w14:textId="77777777" w:rsidR="00991E2E" w:rsidRPr="00991E2E" w:rsidRDefault="00991E2E" w:rsidP="00991E2E">
      <w:pPr>
        <w:spacing w:line="240" w:lineRule="auto"/>
        <w:ind w:firstLine="709"/>
        <w:jc w:val="both"/>
        <w:rPr>
          <w:rFonts w:cs="Times New Roman"/>
          <w:sz w:val="28"/>
          <w:szCs w:val="28"/>
        </w:rPr>
      </w:pPr>
    </w:p>
    <w:p w14:paraId="562DBAC7" w14:textId="77777777" w:rsidR="00991E2E" w:rsidRPr="00991E2E" w:rsidRDefault="00991E2E" w:rsidP="00991E2E">
      <w:pPr>
        <w:spacing w:line="240" w:lineRule="auto"/>
        <w:ind w:firstLine="709"/>
        <w:jc w:val="both"/>
        <w:rPr>
          <w:rFonts w:cs="Times New Roman"/>
          <w:sz w:val="28"/>
          <w:szCs w:val="28"/>
        </w:rPr>
      </w:pPr>
    </w:p>
    <w:p w14:paraId="33634CAB" w14:textId="77777777" w:rsidR="00991E2E" w:rsidRPr="00991E2E" w:rsidRDefault="00991E2E" w:rsidP="00BB3F91">
      <w:pPr>
        <w:pStyle w:val="2"/>
      </w:pPr>
      <w:bookmarkStart w:id="4" w:name="_Toc507427598"/>
      <w:r w:rsidRPr="00991E2E">
        <w:lastRenderedPageBreak/>
        <w:t>3. Требования охраны труда во время работы</w:t>
      </w:r>
      <w:bookmarkEnd w:id="4"/>
    </w:p>
    <w:p w14:paraId="038116F0" w14:textId="77777777" w:rsidR="00991E2E" w:rsidRPr="00991E2E" w:rsidRDefault="00991E2E" w:rsidP="00991E2E">
      <w:pPr>
        <w:shd w:val="clear" w:color="auto" w:fill="FFFFFF" w:themeFill="background1"/>
        <w:spacing w:line="240" w:lineRule="auto"/>
        <w:ind w:firstLine="709"/>
        <w:jc w:val="both"/>
        <w:rPr>
          <w:rFonts w:cs="Times New Roman"/>
          <w:sz w:val="28"/>
          <w:szCs w:val="28"/>
        </w:rPr>
      </w:pPr>
      <w:r w:rsidRPr="00991E2E">
        <w:rPr>
          <w:rFonts w:cs="Times New Roman"/>
          <w:sz w:val="28"/>
          <w:szCs w:val="28"/>
        </w:rPr>
        <w:t>3.1. При выполнении конкурсных заданий участнику необходимо соблюдать требования безопасности при использовании инструмента и оборудования.</w:t>
      </w:r>
    </w:p>
    <w:p w14:paraId="0A59AE5D" w14:textId="77777777" w:rsidR="00991E2E" w:rsidRPr="00991E2E" w:rsidRDefault="00991E2E" w:rsidP="00991E2E">
      <w:pPr>
        <w:shd w:val="clear" w:color="auto" w:fill="FFFFFF" w:themeFill="background1"/>
        <w:spacing w:line="240" w:lineRule="auto"/>
        <w:ind w:firstLine="709"/>
        <w:jc w:val="both"/>
        <w:rPr>
          <w:rFonts w:cs="Times New Roman"/>
          <w:sz w:val="28"/>
          <w:szCs w:val="28"/>
        </w:rPr>
      </w:pPr>
      <w:r w:rsidRPr="00991E2E">
        <w:rPr>
          <w:rFonts w:cs="Times New Roman"/>
          <w:sz w:val="28"/>
          <w:szCs w:val="28"/>
        </w:rPr>
        <w:t>3.2 При работе с бензомоторной пилой:</w:t>
      </w:r>
    </w:p>
    <w:p w14:paraId="2D82C99A" w14:textId="77777777" w:rsidR="00991E2E" w:rsidRPr="00991E2E" w:rsidRDefault="00991E2E" w:rsidP="00991E2E">
      <w:pPr>
        <w:spacing w:line="240" w:lineRule="auto"/>
        <w:ind w:firstLine="709"/>
        <w:jc w:val="both"/>
        <w:rPr>
          <w:rFonts w:eastAsia="Times New Roman" w:cs="Times New Roman"/>
          <w:color w:val="333333"/>
          <w:sz w:val="28"/>
          <w:szCs w:val="28"/>
        </w:rPr>
      </w:pPr>
      <w:r w:rsidRPr="00991E2E">
        <w:rPr>
          <w:rFonts w:eastAsia="Times New Roman" w:cs="Times New Roman"/>
          <w:color w:val="333333"/>
          <w:sz w:val="28"/>
          <w:szCs w:val="28"/>
        </w:rPr>
        <w:t xml:space="preserve">Перед тем, как завести двигатель бензомоторной пилы, вальщик обязан: </w:t>
      </w:r>
    </w:p>
    <w:p w14:paraId="0D7CEC0B" w14:textId="77777777" w:rsidR="00991E2E" w:rsidRPr="00991E2E" w:rsidRDefault="00991E2E" w:rsidP="00991E2E">
      <w:pPr>
        <w:spacing w:line="240" w:lineRule="auto"/>
        <w:ind w:firstLine="709"/>
        <w:jc w:val="both"/>
        <w:rPr>
          <w:rFonts w:eastAsia="Times New Roman" w:cs="Times New Roman"/>
          <w:color w:val="333333"/>
          <w:sz w:val="28"/>
          <w:szCs w:val="28"/>
        </w:rPr>
      </w:pPr>
      <w:r w:rsidRPr="00991E2E">
        <w:rPr>
          <w:rFonts w:eastAsia="Times New Roman" w:cs="Times New Roman"/>
          <w:color w:val="333333"/>
          <w:sz w:val="28"/>
          <w:szCs w:val="28"/>
        </w:rPr>
        <w:t xml:space="preserve">- провести наружный осмотр пилы, убедиться в исправности и надежности крепления всех ее частей; </w:t>
      </w:r>
    </w:p>
    <w:p w14:paraId="0C782656" w14:textId="77777777" w:rsidR="00991E2E" w:rsidRPr="00991E2E" w:rsidRDefault="00991E2E" w:rsidP="00991E2E">
      <w:pPr>
        <w:spacing w:line="240" w:lineRule="auto"/>
        <w:ind w:firstLine="709"/>
        <w:jc w:val="both"/>
        <w:rPr>
          <w:rFonts w:eastAsia="Times New Roman" w:cs="Times New Roman"/>
          <w:color w:val="333333"/>
          <w:sz w:val="28"/>
          <w:szCs w:val="28"/>
        </w:rPr>
      </w:pPr>
      <w:r w:rsidRPr="00991E2E">
        <w:rPr>
          <w:rFonts w:eastAsia="Times New Roman" w:cs="Times New Roman"/>
          <w:color w:val="333333"/>
          <w:sz w:val="28"/>
          <w:szCs w:val="28"/>
        </w:rPr>
        <w:t xml:space="preserve">- надеть и натянуть пильную цепь. </w:t>
      </w:r>
    </w:p>
    <w:p w14:paraId="78635787" w14:textId="77777777" w:rsidR="00991E2E" w:rsidRPr="00991E2E" w:rsidRDefault="00991E2E" w:rsidP="00991E2E">
      <w:pPr>
        <w:spacing w:line="240" w:lineRule="auto"/>
        <w:ind w:firstLine="709"/>
        <w:jc w:val="both"/>
        <w:rPr>
          <w:rFonts w:eastAsia="Times New Roman" w:cs="Times New Roman"/>
          <w:color w:val="333333"/>
          <w:sz w:val="28"/>
          <w:szCs w:val="28"/>
        </w:rPr>
      </w:pPr>
      <w:r w:rsidRPr="00991E2E">
        <w:rPr>
          <w:rFonts w:eastAsia="Times New Roman" w:cs="Times New Roman"/>
          <w:color w:val="333333"/>
          <w:sz w:val="28"/>
          <w:szCs w:val="28"/>
        </w:rPr>
        <w:t xml:space="preserve">- для работы пилы необходимо завести двигатель и прогреть его на малых оборотах. </w:t>
      </w:r>
    </w:p>
    <w:p w14:paraId="1621CF48" w14:textId="77777777" w:rsidR="00991E2E" w:rsidRPr="00991E2E" w:rsidRDefault="00991E2E" w:rsidP="00991E2E">
      <w:pPr>
        <w:spacing w:line="240" w:lineRule="auto"/>
        <w:ind w:firstLine="709"/>
        <w:jc w:val="both"/>
        <w:rPr>
          <w:rFonts w:eastAsia="Times New Roman" w:cs="Times New Roman"/>
          <w:color w:val="333333"/>
          <w:sz w:val="28"/>
          <w:szCs w:val="28"/>
        </w:rPr>
      </w:pPr>
      <w:r w:rsidRPr="00991E2E">
        <w:rPr>
          <w:rFonts w:eastAsia="Times New Roman" w:cs="Times New Roman"/>
          <w:color w:val="333333"/>
          <w:sz w:val="28"/>
          <w:szCs w:val="28"/>
        </w:rPr>
        <w:t xml:space="preserve">- опробовать пилу нужно на холостом ходу, при этом пильная цепь не должна вращаться. </w:t>
      </w:r>
    </w:p>
    <w:p w14:paraId="2A19ACBD" w14:textId="77777777" w:rsidR="00991E2E" w:rsidRPr="00991E2E" w:rsidRDefault="00991E2E" w:rsidP="00991E2E">
      <w:pPr>
        <w:spacing w:line="240" w:lineRule="auto"/>
        <w:ind w:firstLine="709"/>
        <w:jc w:val="both"/>
        <w:rPr>
          <w:rFonts w:cs="Times New Roman"/>
          <w:sz w:val="28"/>
          <w:szCs w:val="28"/>
        </w:rPr>
      </w:pPr>
      <w:r w:rsidRPr="00991E2E">
        <w:rPr>
          <w:rFonts w:eastAsia="Times New Roman" w:cs="Times New Roman"/>
          <w:color w:val="333333"/>
          <w:sz w:val="28"/>
          <w:szCs w:val="28"/>
        </w:rPr>
        <w:t>- п</w:t>
      </w:r>
      <w:r w:rsidRPr="00991E2E">
        <w:rPr>
          <w:rFonts w:cs="Times New Roman"/>
          <w:sz w:val="28"/>
          <w:szCs w:val="28"/>
        </w:rPr>
        <w:t>ри включении пилу следует прочно удерживать на полу или между коленями</w:t>
      </w:r>
    </w:p>
    <w:p w14:paraId="36048F40" w14:textId="77777777" w:rsidR="00991E2E" w:rsidRPr="00991E2E" w:rsidRDefault="00991E2E" w:rsidP="00991E2E">
      <w:pPr>
        <w:spacing w:line="240" w:lineRule="auto"/>
        <w:ind w:firstLine="709"/>
        <w:jc w:val="both"/>
        <w:rPr>
          <w:rFonts w:eastAsia="Times New Roman" w:cs="Times New Roman"/>
          <w:color w:val="333333"/>
          <w:sz w:val="28"/>
          <w:szCs w:val="28"/>
        </w:rPr>
      </w:pPr>
      <w:r w:rsidRPr="00991E2E">
        <w:rPr>
          <w:rFonts w:cs="Times New Roman"/>
          <w:sz w:val="28"/>
          <w:szCs w:val="28"/>
        </w:rPr>
        <w:t xml:space="preserve">- запрещается касание пильной цепи рукой при работающем двигателе, передвижение с места на место с движущейся цепью, использование пилы с движущейся цепью одной рукой, </w:t>
      </w:r>
      <w:r w:rsidRPr="00991E2E">
        <w:rPr>
          <w:rFonts w:eastAsia="Times New Roman" w:cs="Times New Roman"/>
          <w:color w:val="333333"/>
          <w:sz w:val="28"/>
          <w:szCs w:val="28"/>
        </w:rPr>
        <w:t>работать на валке леса без валочных приспособлений</w:t>
      </w:r>
      <w:r w:rsidRPr="00991E2E">
        <w:rPr>
          <w:rFonts w:cs="Times New Roman"/>
          <w:sz w:val="28"/>
          <w:szCs w:val="28"/>
        </w:rPr>
        <w:t xml:space="preserve"> </w:t>
      </w:r>
      <w:r w:rsidRPr="00991E2E">
        <w:rPr>
          <w:rFonts w:eastAsia="Times New Roman" w:cs="Times New Roman"/>
          <w:color w:val="333333"/>
          <w:sz w:val="28"/>
          <w:szCs w:val="28"/>
        </w:rPr>
        <w:t xml:space="preserve"> </w:t>
      </w:r>
    </w:p>
    <w:p w14:paraId="67F853C1" w14:textId="77777777" w:rsidR="00991E2E" w:rsidRPr="00991E2E" w:rsidRDefault="00991E2E" w:rsidP="00991E2E">
      <w:pPr>
        <w:spacing w:line="240" w:lineRule="auto"/>
        <w:ind w:firstLine="709"/>
        <w:jc w:val="both"/>
        <w:rPr>
          <w:rFonts w:eastAsia="Times New Roman" w:cs="Times New Roman"/>
          <w:color w:val="333333"/>
          <w:sz w:val="28"/>
          <w:szCs w:val="28"/>
        </w:rPr>
      </w:pPr>
      <w:r w:rsidRPr="00991E2E">
        <w:rPr>
          <w:rFonts w:cs="Times New Roman"/>
          <w:sz w:val="28"/>
          <w:szCs w:val="28"/>
        </w:rPr>
        <w:t>- при валке дерева производится п</w:t>
      </w:r>
      <w:r w:rsidRPr="00991E2E">
        <w:rPr>
          <w:rFonts w:eastAsia="Times New Roman" w:cs="Times New Roman"/>
          <w:color w:val="333333"/>
          <w:sz w:val="28"/>
          <w:szCs w:val="28"/>
        </w:rPr>
        <w:t xml:space="preserve">одготовка рабочего место, определение направления падения дерева, подпиливается дерево с той стороны, куда оно должно упасть, производится переход на противоположную подпилу сторону и производит основной пропил (рез) - опиливание дерева. </w:t>
      </w:r>
    </w:p>
    <w:p w14:paraId="3CB1F439" w14:textId="77777777" w:rsidR="00991E2E" w:rsidRPr="00991E2E" w:rsidRDefault="00991E2E" w:rsidP="00991E2E">
      <w:pPr>
        <w:spacing w:line="240" w:lineRule="auto"/>
        <w:ind w:firstLine="709"/>
        <w:jc w:val="both"/>
        <w:rPr>
          <w:rFonts w:cs="Times New Roman"/>
          <w:sz w:val="28"/>
          <w:szCs w:val="28"/>
        </w:rPr>
      </w:pPr>
      <w:r w:rsidRPr="00991E2E">
        <w:rPr>
          <w:rFonts w:eastAsia="Times New Roman" w:cs="Times New Roman"/>
          <w:color w:val="333333"/>
          <w:sz w:val="28"/>
          <w:szCs w:val="28"/>
        </w:rPr>
        <w:t xml:space="preserve">- при зажиме пильной цепи в резе при </w:t>
      </w:r>
      <w:r w:rsidRPr="00991E2E">
        <w:rPr>
          <w:rFonts w:cs="Times New Roman"/>
          <w:sz w:val="28"/>
          <w:szCs w:val="28"/>
        </w:rPr>
        <w:t xml:space="preserve">выполнении упражнений </w:t>
      </w:r>
      <w:r w:rsidRPr="00991E2E">
        <w:rPr>
          <w:rFonts w:eastAsia="Times New Roman" w:cs="Times New Roman"/>
          <w:color w:val="333333"/>
          <w:sz w:val="28"/>
          <w:szCs w:val="28"/>
        </w:rPr>
        <w:t>необходимо заглушить двигатель пилы и после этого освободить пильную шину, высвобождать зажатую в резе пильную шину при работающем двигателе запрещается.</w:t>
      </w:r>
    </w:p>
    <w:p w14:paraId="11F2F1C5" w14:textId="77777777" w:rsidR="00991E2E" w:rsidRPr="00991E2E" w:rsidRDefault="00991E2E" w:rsidP="00991E2E">
      <w:pPr>
        <w:shd w:val="clear" w:color="auto" w:fill="FFFFFF" w:themeFill="background1"/>
        <w:tabs>
          <w:tab w:val="left" w:pos="0"/>
        </w:tabs>
        <w:spacing w:line="240" w:lineRule="auto"/>
        <w:ind w:firstLine="709"/>
        <w:jc w:val="both"/>
        <w:rPr>
          <w:rFonts w:cs="Times New Roman"/>
          <w:color w:val="C00000"/>
          <w:sz w:val="28"/>
          <w:szCs w:val="28"/>
        </w:rPr>
      </w:pPr>
      <w:r w:rsidRPr="00991E2E">
        <w:rPr>
          <w:rFonts w:cs="Times New Roman"/>
          <w:sz w:val="28"/>
          <w:szCs w:val="28"/>
        </w:rPr>
        <w:t>3.3. При работе с электрическим оборудованием (заточным станком) необходимо следить, чтобы открытые части тела, одежда и волосы не касались вращающихся деталей машин.</w:t>
      </w:r>
    </w:p>
    <w:p w14:paraId="3031DBD9" w14:textId="77777777" w:rsidR="00991E2E" w:rsidRPr="00991E2E" w:rsidRDefault="00991E2E" w:rsidP="00991E2E">
      <w:pPr>
        <w:shd w:val="clear" w:color="auto" w:fill="FFFFFF" w:themeFill="background1"/>
        <w:tabs>
          <w:tab w:val="left" w:pos="567"/>
        </w:tabs>
        <w:spacing w:line="240" w:lineRule="auto"/>
        <w:ind w:firstLine="709"/>
        <w:jc w:val="both"/>
        <w:rPr>
          <w:rFonts w:cs="Times New Roman"/>
          <w:sz w:val="28"/>
          <w:szCs w:val="28"/>
        </w:rPr>
      </w:pPr>
      <w:r w:rsidRPr="00991E2E">
        <w:rPr>
          <w:rFonts w:cs="Times New Roman"/>
          <w:sz w:val="28"/>
          <w:szCs w:val="28"/>
        </w:rPr>
        <w:t xml:space="preserve"> 3.4. Применение средств индивидуальной защиты </w:t>
      </w:r>
      <w:proofErr w:type="gramStart"/>
      <w:r w:rsidRPr="00991E2E">
        <w:rPr>
          <w:rFonts w:cs="Times New Roman"/>
          <w:sz w:val="28"/>
          <w:szCs w:val="28"/>
        </w:rPr>
        <w:t>согласно приложения</w:t>
      </w:r>
      <w:proofErr w:type="gramEnd"/>
      <w:r w:rsidRPr="00991E2E">
        <w:rPr>
          <w:rFonts w:cs="Times New Roman"/>
          <w:sz w:val="28"/>
          <w:szCs w:val="28"/>
        </w:rPr>
        <w:t xml:space="preserve"> №1.</w:t>
      </w:r>
    </w:p>
    <w:p w14:paraId="03CBE00A" w14:textId="77777777" w:rsidR="00991E2E" w:rsidRPr="00991E2E" w:rsidRDefault="00991E2E" w:rsidP="00991E2E">
      <w:pPr>
        <w:shd w:val="clear" w:color="auto" w:fill="FFFFFF" w:themeFill="background1"/>
        <w:tabs>
          <w:tab w:val="left" w:pos="567"/>
        </w:tabs>
        <w:spacing w:line="240" w:lineRule="auto"/>
        <w:ind w:firstLine="709"/>
        <w:jc w:val="both"/>
        <w:rPr>
          <w:rFonts w:cs="Times New Roman"/>
          <w:sz w:val="28"/>
          <w:szCs w:val="28"/>
        </w:rPr>
      </w:pPr>
      <w:r w:rsidRPr="00991E2E">
        <w:rPr>
          <w:rFonts w:cs="Times New Roman"/>
          <w:sz w:val="28"/>
          <w:szCs w:val="28"/>
        </w:rPr>
        <w:t>3.5. При выполнении конкурсного задания участник не должен создавать помехи в работе другим участникам и экспертам.</w:t>
      </w:r>
    </w:p>
    <w:p w14:paraId="3F5E88B2" w14:textId="77777777" w:rsidR="00991E2E" w:rsidRPr="00991E2E" w:rsidRDefault="00991E2E" w:rsidP="00991E2E">
      <w:pPr>
        <w:tabs>
          <w:tab w:val="left" w:pos="567"/>
        </w:tabs>
        <w:spacing w:line="240" w:lineRule="auto"/>
        <w:ind w:firstLine="709"/>
        <w:jc w:val="both"/>
        <w:rPr>
          <w:rFonts w:cs="Times New Roman"/>
          <w:sz w:val="28"/>
          <w:szCs w:val="28"/>
        </w:rPr>
      </w:pPr>
      <w:r w:rsidRPr="00991E2E">
        <w:rPr>
          <w:rFonts w:cs="Times New Roman"/>
          <w:sz w:val="28"/>
          <w:szCs w:val="28"/>
        </w:rPr>
        <w:t>3.6. Запрещается в помещении сдувать и смахивать рукой стружку и другой мусор. Для этого использовать щетку, пылесос с применением средств защиты – защитные очки и перчатки.</w:t>
      </w:r>
    </w:p>
    <w:p w14:paraId="28AEDCD2" w14:textId="77777777" w:rsidR="00991E2E" w:rsidRPr="00991E2E" w:rsidRDefault="00991E2E" w:rsidP="00991E2E">
      <w:pPr>
        <w:tabs>
          <w:tab w:val="left" w:pos="567"/>
        </w:tabs>
        <w:spacing w:line="240" w:lineRule="auto"/>
        <w:ind w:firstLine="709"/>
        <w:jc w:val="both"/>
        <w:rPr>
          <w:rFonts w:cs="Times New Roman"/>
          <w:sz w:val="28"/>
          <w:szCs w:val="28"/>
        </w:rPr>
      </w:pPr>
      <w:r w:rsidRPr="00991E2E">
        <w:rPr>
          <w:rFonts w:cs="Times New Roman"/>
          <w:sz w:val="28"/>
          <w:szCs w:val="28"/>
        </w:rPr>
        <w:t>3.7. Запрещается иметь при себе любые средства связи во время выполнения конкурсного задания (телефон, часы с функцией передачи информации и проч.).</w:t>
      </w:r>
    </w:p>
    <w:p w14:paraId="575A3B0E" w14:textId="77777777" w:rsidR="00991E2E" w:rsidRPr="00991E2E" w:rsidRDefault="00991E2E" w:rsidP="00991E2E">
      <w:pPr>
        <w:tabs>
          <w:tab w:val="left" w:pos="567"/>
        </w:tabs>
        <w:spacing w:line="240" w:lineRule="auto"/>
        <w:ind w:firstLine="709"/>
        <w:jc w:val="both"/>
        <w:rPr>
          <w:rFonts w:cs="Times New Roman"/>
          <w:sz w:val="28"/>
          <w:szCs w:val="28"/>
        </w:rPr>
      </w:pPr>
      <w:r w:rsidRPr="00991E2E">
        <w:rPr>
          <w:rFonts w:cs="Times New Roman"/>
          <w:sz w:val="28"/>
          <w:szCs w:val="28"/>
        </w:rPr>
        <w:t>3.8. Запрещается пользоваться любой документацией кроме предусмотренной конкурсным заданием. В случае необходимости ведения записей участник может получить требуемое количество чистых пронумерованных листов с подписью Главного Эксперта и любых других Экспертов числом не менее 2-х.</w:t>
      </w:r>
    </w:p>
    <w:p w14:paraId="3B986EF7" w14:textId="06BB8B1C" w:rsidR="00991E2E" w:rsidRDefault="00991E2E" w:rsidP="00991E2E">
      <w:pPr>
        <w:tabs>
          <w:tab w:val="left" w:pos="567"/>
        </w:tabs>
        <w:spacing w:line="240" w:lineRule="auto"/>
        <w:ind w:firstLine="709"/>
        <w:jc w:val="both"/>
        <w:rPr>
          <w:rFonts w:cs="Times New Roman"/>
          <w:sz w:val="28"/>
          <w:szCs w:val="28"/>
        </w:rPr>
      </w:pPr>
    </w:p>
    <w:p w14:paraId="63D469AA" w14:textId="66E69D4F" w:rsidR="00991E2E" w:rsidRDefault="00991E2E" w:rsidP="00991E2E">
      <w:pPr>
        <w:tabs>
          <w:tab w:val="left" w:pos="567"/>
        </w:tabs>
        <w:spacing w:line="240" w:lineRule="auto"/>
        <w:ind w:firstLine="709"/>
        <w:jc w:val="both"/>
        <w:rPr>
          <w:rFonts w:cs="Times New Roman"/>
          <w:sz w:val="28"/>
          <w:szCs w:val="28"/>
        </w:rPr>
      </w:pPr>
    </w:p>
    <w:p w14:paraId="382DD7E3" w14:textId="447E8D6A" w:rsidR="00991E2E" w:rsidRDefault="00991E2E" w:rsidP="00991E2E">
      <w:pPr>
        <w:tabs>
          <w:tab w:val="left" w:pos="567"/>
        </w:tabs>
        <w:spacing w:line="240" w:lineRule="auto"/>
        <w:ind w:firstLine="709"/>
        <w:jc w:val="both"/>
        <w:rPr>
          <w:rFonts w:cs="Times New Roman"/>
          <w:sz w:val="28"/>
          <w:szCs w:val="28"/>
        </w:rPr>
      </w:pPr>
    </w:p>
    <w:p w14:paraId="460406CE" w14:textId="77777777" w:rsidR="00991E2E" w:rsidRPr="00991E2E" w:rsidRDefault="00991E2E" w:rsidP="00991E2E">
      <w:pPr>
        <w:tabs>
          <w:tab w:val="left" w:pos="567"/>
        </w:tabs>
        <w:spacing w:line="240" w:lineRule="auto"/>
        <w:ind w:firstLine="709"/>
        <w:jc w:val="both"/>
        <w:rPr>
          <w:rFonts w:cs="Times New Roman"/>
          <w:sz w:val="28"/>
          <w:szCs w:val="28"/>
        </w:rPr>
      </w:pPr>
    </w:p>
    <w:p w14:paraId="61E5BC44" w14:textId="77777777" w:rsidR="00991E2E" w:rsidRPr="00991E2E" w:rsidRDefault="00991E2E" w:rsidP="00BB3F91">
      <w:pPr>
        <w:pStyle w:val="2"/>
      </w:pPr>
      <w:bookmarkStart w:id="5" w:name="_Toc507427599"/>
      <w:r w:rsidRPr="00991E2E">
        <w:lastRenderedPageBreak/>
        <w:t>4. Требования охраны труда в аварийных ситуациях</w:t>
      </w:r>
      <w:bookmarkEnd w:id="5"/>
    </w:p>
    <w:p w14:paraId="457461EE" w14:textId="77777777" w:rsidR="00991E2E" w:rsidRPr="00991E2E" w:rsidRDefault="00991E2E" w:rsidP="00991E2E">
      <w:pPr>
        <w:spacing w:line="240" w:lineRule="auto"/>
        <w:ind w:firstLine="426"/>
        <w:jc w:val="both"/>
        <w:rPr>
          <w:rFonts w:cs="Times New Roman"/>
          <w:sz w:val="28"/>
          <w:szCs w:val="28"/>
        </w:rPr>
      </w:pPr>
      <w:r w:rsidRPr="00991E2E">
        <w:rPr>
          <w:rFonts w:cs="Times New Roman"/>
          <w:sz w:val="28"/>
          <w:szCs w:val="28"/>
        </w:rPr>
        <w:t>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участнику следует немедленно отключить источник электропитания и сообщить о случившемся Экспертам.</w:t>
      </w:r>
    </w:p>
    <w:p w14:paraId="1CDDD083" w14:textId="77777777" w:rsidR="00991E2E" w:rsidRPr="00991E2E" w:rsidRDefault="00991E2E" w:rsidP="00991E2E">
      <w:pPr>
        <w:spacing w:line="240" w:lineRule="auto"/>
        <w:ind w:firstLine="426"/>
        <w:jc w:val="both"/>
        <w:rPr>
          <w:rFonts w:cs="Times New Roman"/>
          <w:sz w:val="28"/>
          <w:szCs w:val="28"/>
        </w:rPr>
      </w:pPr>
      <w:r w:rsidRPr="00991E2E">
        <w:rPr>
          <w:rFonts w:cs="Times New Roman"/>
          <w:sz w:val="28"/>
          <w:szCs w:val="28"/>
        </w:rPr>
        <w:t>4.2 При работе на открытой площадке с бензомоторной пилой:</w:t>
      </w:r>
    </w:p>
    <w:p w14:paraId="0494FE65" w14:textId="77777777" w:rsidR="00991E2E" w:rsidRPr="00991E2E" w:rsidRDefault="00991E2E" w:rsidP="00991E2E">
      <w:pPr>
        <w:spacing w:line="240" w:lineRule="auto"/>
        <w:ind w:firstLine="426"/>
        <w:jc w:val="both"/>
        <w:rPr>
          <w:rFonts w:cs="Times New Roman"/>
          <w:sz w:val="28"/>
          <w:szCs w:val="28"/>
        </w:rPr>
      </w:pPr>
      <w:r w:rsidRPr="00991E2E">
        <w:rPr>
          <w:rFonts w:cs="Times New Roman"/>
          <w:sz w:val="28"/>
          <w:szCs w:val="28"/>
        </w:rPr>
        <w:t>При перегреве двигателя бензомоторной пилы остановить его и дать возможность охладиться. Охлаждать двигатель водой или снегом запрещается</w:t>
      </w:r>
    </w:p>
    <w:p w14:paraId="62F02322" w14:textId="77777777" w:rsidR="00991E2E" w:rsidRPr="00991E2E" w:rsidRDefault="00991E2E" w:rsidP="00991E2E">
      <w:pPr>
        <w:spacing w:line="240" w:lineRule="auto"/>
        <w:ind w:firstLine="426"/>
        <w:jc w:val="both"/>
        <w:rPr>
          <w:rFonts w:cs="Times New Roman"/>
          <w:sz w:val="28"/>
          <w:szCs w:val="28"/>
        </w:rPr>
      </w:pPr>
      <w:r w:rsidRPr="00991E2E">
        <w:rPr>
          <w:rFonts w:cs="Times New Roman"/>
          <w:sz w:val="28"/>
          <w:szCs w:val="28"/>
        </w:rPr>
        <w:t>Валка деревьев должна быть прекращена при обнаружении нарушения опасной зоны, а также во время ливневого дождя, при грозе, сильном снегопаде, густом тумане (видимость на равнинной местности менее 50 м,) и скорости ветра более 11 м/с на равнинной местности.</w:t>
      </w:r>
    </w:p>
    <w:p w14:paraId="3180C344" w14:textId="77777777" w:rsidR="00991E2E" w:rsidRPr="00991E2E" w:rsidRDefault="00991E2E" w:rsidP="00991E2E">
      <w:pPr>
        <w:spacing w:line="240" w:lineRule="auto"/>
        <w:ind w:firstLine="426"/>
        <w:jc w:val="both"/>
        <w:rPr>
          <w:rFonts w:eastAsia="Times New Roman" w:cs="Times New Roman"/>
          <w:sz w:val="28"/>
          <w:szCs w:val="28"/>
        </w:rPr>
      </w:pPr>
      <w:r w:rsidRPr="00991E2E">
        <w:rPr>
          <w:rFonts w:eastAsia="Times New Roman" w:cs="Times New Roman"/>
          <w:sz w:val="28"/>
          <w:szCs w:val="28"/>
        </w:rPr>
        <w:t>При зажиме пильного аппарата в пазе необходимо выключить двигатель и только после этого освободить пильный аппарат.</w:t>
      </w:r>
      <w:bookmarkStart w:id="6" w:name="100120"/>
      <w:bookmarkEnd w:id="6"/>
    </w:p>
    <w:p w14:paraId="33CFE178" w14:textId="77777777" w:rsidR="00991E2E" w:rsidRPr="00991E2E" w:rsidRDefault="00991E2E" w:rsidP="00991E2E">
      <w:pPr>
        <w:spacing w:line="240" w:lineRule="auto"/>
        <w:ind w:firstLine="426"/>
        <w:jc w:val="both"/>
        <w:rPr>
          <w:rFonts w:cs="Times New Roman"/>
          <w:sz w:val="28"/>
          <w:szCs w:val="28"/>
        </w:rPr>
      </w:pPr>
      <w:r w:rsidRPr="00991E2E">
        <w:rPr>
          <w:rFonts w:eastAsia="Times New Roman" w:cs="Times New Roman"/>
          <w:sz w:val="28"/>
          <w:szCs w:val="28"/>
        </w:rPr>
        <w:t>При необходимости устранения возникшей неисправности в процессе работы и проведения технического обслуживания бензомоторной пилы необходимо выключить двигатель</w:t>
      </w:r>
      <w:bookmarkStart w:id="7" w:name="100121"/>
      <w:bookmarkEnd w:id="7"/>
      <w:r w:rsidRPr="00991E2E">
        <w:rPr>
          <w:rFonts w:cs="Times New Roman"/>
          <w:sz w:val="28"/>
          <w:szCs w:val="28"/>
        </w:rPr>
        <w:t>.</w:t>
      </w:r>
    </w:p>
    <w:p w14:paraId="4909834C" w14:textId="77777777" w:rsidR="00991E2E" w:rsidRPr="00991E2E" w:rsidRDefault="00991E2E" w:rsidP="00991E2E">
      <w:pPr>
        <w:spacing w:line="240" w:lineRule="auto"/>
        <w:ind w:firstLine="426"/>
        <w:jc w:val="both"/>
        <w:rPr>
          <w:rFonts w:cs="Times New Roman"/>
          <w:sz w:val="28"/>
          <w:szCs w:val="28"/>
        </w:rPr>
      </w:pPr>
      <w:r w:rsidRPr="00991E2E">
        <w:rPr>
          <w:rFonts w:cs="Times New Roman"/>
          <w:sz w:val="28"/>
          <w:szCs w:val="28"/>
        </w:rPr>
        <w:t xml:space="preserve">4.3. При возникновении пожара или задымления следует немедленно обесточить   электрооборудование, принять меры к эвакуации людей, сообщить об этом Экспертам. При последующем развитии событий следует руководствоваться указаниями Главного Эксперта. Приступить к тушению пожара имеющимися средствами пожаротушения. Для тушения электрооборудования, находящегося под напряжением до 1000 В, следует применять порошковые или углекислотные огнетушители. 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w:t>
      </w:r>
    </w:p>
    <w:p w14:paraId="0CFED820" w14:textId="77777777" w:rsidR="00991E2E" w:rsidRPr="00991E2E" w:rsidRDefault="00991E2E" w:rsidP="00991E2E">
      <w:pPr>
        <w:spacing w:line="240" w:lineRule="auto"/>
        <w:ind w:firstLine="426"/>
        <w:jc w:val="both"/>
        <w:rPr>
          <w:rFonts w:cs="Times New Roman"/>
          <w:sz w:val="28"/>
          <w:szCs w:val="28"/>
        </w:rPr>
      </w:pPr>
      <w:r w:rsidRPr="00991E2E">
        <w:rPr>
          <w:rFonts w:cs="Times New Roman"/>
          <w:sz w:val="28"/>
          <w:szCs w:val="28"/>
        </w:rPr>
        <w:t>4.4. При несчастном случае или внезапном заболевании необходимо в первую очередь отключить питание электроустановки, сообщить о случившемся Экспертам, которые должны принять мероприятия по оказанию первой помощи пострадавшим, вызвать скорую медицинскую помощь, при необходимости отправить пострадавшего в ближайшее лечебное учреждение.</w:t>
      </w:r>
    </w:p>
    <w:p w14:paraId="27B5EB1D" w14:textId="77777777" w:rsidR="00991E2E" w:rsidRPr="00991E2E" w:rsidRDefault="00991E2E" w:rsidP="00991E2E">
      <w:pPr>
        <w:spacing w:line="240" w:lineRule="auto"/>
        <w:ind w:firstLine="426"/>
        <w:jc w:val="both"/>
        <w:rPr>
          <w:rFonts w:cs="Times New Roman"/>
          <w:sz w:val="28"/>
          <w:szCs w:val="28"/>
        </w:rPr>
      </w:pPr>
      <w:r w:rsidRPr="00991E2E">
        <w:rPr>
          <w:rFonts w:cs="Times New Roman"/>
          <w:sz w:val="28"/>
          <w:szCs w:val="28"/>
        </w:rPr>
        <w:t xml:space="preserve">Основная опасность при пожаре для человека – дым. При наступлении признаков удушья выходить из помещения следует низко пригнувшись.  </w:t>
      </w:r>
    </w:p>
    <w:p w14:paraId="090986D0" w14:textId="77777777" w:rsidR="00991E2E" w:rsidRPr="00991E2E" w:rsidRDefault="00991E2E" w:rsidP="00991E2E">
      <w:pPr>
        <w:spacing w:line="240" w:lineRule="auto"/>
        <w:ind w:firstLine="426"/>
        <w:jc w:val="both"/>
        <w:rPr>
          <w:rFonts w:cs="Times New Roman"/>
          <w:sz w:val="28"/>
          <w:szCs w:val="28"/>
        </w:rPr>
      </w:pPr>
      <w:r w:rsidRPr="00991E2E">
        <w:rPr>
          <w:rFonts w:cs="Times New Roman"/>
          <w:sz w:val="28"/>
          <w:szCs w:val="28"/>
        </w:rPr>
        <w:t xml:space="preserve">4.5. </w:t>
      </w:r>
      <w:bookmarkStart w:id="8" w:name="_Toc507427600"/>
      <w:r w:rsidRPr="00991E2E">
        <w:rPr>
          <w:rFonts w:cs="Times New Roman"/>
          <w:sz w:val="28"/>
          <w:szCs w:val="28"/>
        </w:rPr>
        <w:t>При обнаружении взрывоопасного или подозрительного предмета не подходить близко к нему, предупредить о возможной опасности находящихся поблизости ответственных лиц, Главного эксперта и членов оргкомитета.</w:t>
      </w:r>
    </w:p>
    <w:p w14:paraId="4D8593C8" w14:textId="30BE8D96" w:rsidR="00991E2E" w:rsidRDefault="00991E2E" w:rsidP="00991E2E">
      <w:pPr>
        <w:spacing w:line="240" w:lineRule="auto"/>
        <w:ind w:firstLine="426"/>
        <w:jc w:val="both"/>
        <w:rPr>
          <w:rFonts w:cs="Times New Roman"/>
          <w:sz w:val="28"/>
          <w:szCs w:val="28"/>
        </w:rPr>
      </w:pPr>
      <w:r w:rsidRPr="00991E2E">
        <w:rPr>
          <w:rFonts w:cs="Times New Roman"/>
          <w:sz w:val="28"/>
          <w:szCs w:val="28"/>
        </w:rPr>
        <w:t>При возникновении чрезвычайных ситуаций необходимо спокойно уточнить обстановку и действовать по указанию должностных лиц, при необходимости эвакуации, эвакуировать участников, Экспертов, посетителей с конкурсной площадки, взять с собой документы и предметы первой необходимости, при передвижении соблюдать осторожность, не трогать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14:paraId="194A7056" w14:textId="57C45999" w:rsidR="00991E2E" w:rsidRDefault="00991E2E" w:rsidP="00991E2E">
      <w:pPr>
        <w:spacing w:line="240" w:lineRule="auto"/>
        <w:ind w:firstLine="426"/>
        <w:jc w:val="both"/>
        <w:rPr>
          <w:rFonts w:cs="Times New Roman"/>
          <w:sz w:val="28"/>
          <w:szCs w:val="28"/>
        </w:rPr>
      </w:pPr>
    </w:p>
    <w:p w14:paraId="22AE31ED" w14:textId="77777777" w:rsidR="00991E2E" w:rsidRPr="00991E2E" w:rsidRDefault="00991E2E" w:rsidP="00991E2E">
      <w:pPr>
        <w:spacing w:line="240" w:lineRule="auto"/>
        <w:ind w:firstLine="426"/>
        <w:jc w:val="both"/>
        <w:rPr>
          <w:rFonts w:cs="Times New Roman"/>
          <w:sz w:val="28"/>
          <w:szCs w:val="28"/>
        </w:rPr>
      </w:pPr>
    </w:p>
    <w:p w14:paraId="18833EAB" w14:textId="77777777" w:rsidR="00991E2E" w:rsidRPr="00991E2E" w:rsidRDefault="00991E2E" w:rsidP="00BB3F91">
      <w:pPr>
        <w:pStyle w:val="2"/>
      </w:pPr>
      <w:r w:rsidRPr="00991E2E">
        <w:lastRenderedPageBreak/>
        <w:t>5. Требования охраны труда по окончании работ</w:t>
      </w:r>
      <w:bookmarkEnd w:id="8"/>
    </w:p>
    <w:p w14:paraId="7E07E5E2" w14:textId="77777777" w:rsidR="00991E2E" w:rsidRPr="00991E2E" w:rsidRDefault="00991E2E" w:rsidP="00991E2E">
      <w:pPr>
        <w:spacing w:line="240" w:lineRule="auto"/>
        <w:jc w:val="both"/>
        <w:rPr>
          <w:rFonts w:cs="Times New Roman"/>
          <w:sz w:val="28"/>
          <w:szCs w:val="28"/>
        </w:rPr>
      </w:pPr>
      <w:r w:rsidRPr="00991E2E">
        <w:rPr>
          <w:rFonts w:cs="Times New Roman"/>
          <w:sz w:val="28"/>
          <w:szCs w:val="28"/>
        </w:rPr>
        <w:t>После окончания работ каждый участник обязан:</w:t>
      </w:r>
    </w:p>
    <w:p w14:paraId="100AFF0C" w14:textId="77777777" w:rsidR="00991E2E" w:rsidRPr="00991E2E" w:rsidRDefault="00991E2E" w:rsidP="00991E2E">
      <w:pPr>
        <w:spacing w:line="240" w:lineRule="auto"/>
        <w:ind w:firstLine="708"/>
        <w:jc w:val="both"/>
        <w:rPr>
          <w:rFonts w:cs="Times New Roman"/>
          <w:sz w:val="28"/>
          <w:szCs w:val="28"/>
        </w:rPr>
      </w:pPr>
      <w:r w:rsidRPr="00991E2E">
        <w:rPr>
          <w:rFonts w:cs="Times New Roman"/>
          <w:sz w:val="28"/>
          <w:szCs w:val="28"/>
        </w:rPr>
        <w:t>5.1. Отключить электрические приборы (заточной станок), устройства и инструмент от источника питания.</w:t>
      </w:r>
    </w:p>
    <w:p w14:paraId="10E73139" w14:textId="77777777" w:rsidR="00991E2E" w:rsidRPr="00991E2E" w:rsidRDefault="00991E2E" w:rsidP="00991E2E">
      <w:pPr>
        <w:spacing w:line="240" w:lineRule="auto"/>
        <w:ind w:firstLine="708"/>
        <w:jc w:val="both"/>
        <w:rPr>
          <w:rFonts w:cs="Times New Roman"/>
          <w:sz w:val="28"/>
          <w:szCs w:val="28"/>
        </w:rPr>
      </w:pPr>
      <w:bookmarkStart w:id="9" w:name="100127"/>
      <w:bookmarkStart w:id="10" w:name="100130"/>
      <w:bookmarkEnd w:id="9"/>
      <w:bookmarkEnd w:id="10"/>
      <w:r w:rsidRPr="00991E2E">
        <w:rPr>
          <w:rFonts w:cs="Times New Roman"/>
          <w:sz w:val="28"/>
          <w:szCs w:val="28"/>
        </w:rPr>
        <w:t>5.2. Привести в порядок рабочее место. Уборку выполнять с применением специальных средств и средств индивидуальной защиты – защитные очки и перчатки.</w:t>
      </w:r>
    </w:p>
    <w:p w14:paraId="10582496" w14:textId="77777777" w:rsidR="00991E2E" w:rsidRPr="00991E2E" w:rsidRDefault="00991E2E" w:rsidP="00991E2E">
      <w:pPr>
        <w:spacing w:line="240" w:lineRule="auto"/>
        <w:ind w:firstLine="708"/>
        <w:jc w:val="both"/>
        <w:rPr>
          <w:rFonts w:cs="Times New Roman"/>
          <w:sz w:val="28"/>
          <w:szCs w:val="28"/>
        </w:rPr>
      </w:pPr>
      <w:r w:rsidRPr="00991E2E">
        <w:rPr>
          <w:rFonts w:cs="Times New Roman"/>
          <w:sz w:val="28"/>
          <w:szCs w:val="28"/>
        </w:rPr>
        <w:t>5.3 Очистить моторный инструмент от грязи, опилок и остатков мусора</w:t>
      </w:r>
    </w:p>
    <w:p w14:paraId="20804FE8" w14:textId="77777777" w:rsidR="00991E2E" w:rsidRPr="00991E2E" w:rsidRDefault="00991E2E" w:rsidP="00991E2E">
      <w:pPr>
        <w:spacing w:line="240" w:lineRule="auto"/>
        <w:ind w:firstLine="708"/>
        <w:jc w:val="both"/>
        <w:rPr>
          <w:rFonts w:cs="Times New Roman"/>
          <w:sz w:val="28"/>
          <w:szCs w:val="28"/>
        </w:rPr>
      </w:pPr>
      <w:r w:rsidRPr="00991E2E">
        <w:rPr>
          <w:rFonts w:cs="Times New Roman"/>
          <w:sz w:val="28"/>
          <w:szCs w:val="28"/>
        </w:rPr>
        <w:t>5.4. Инструмент, измерительные приборы, бензомоторную пилу убрать в специально предназначенное для хранений место.</w:t>
      </w:r>
    </w:p>
    <w:p w14:paraId="758640B5" w14:textId="77777777" w:rsidR="00991E2E" w:rsidRPr="00991E2E" w:rsidRDefault="00991E2E" w:rsidP="00991E2E">
      <w:pPr>
        <w:spacing w:line="240" w:lineRule="auto"/>
        <w:ind w:firstLine="708"/>
        <w:jc w:val="both"/>
        <w:rPr>
          <w:rFonts w:cs="Times New Roman"/>
          <w:sz w:val="28"/>
          <w:szCs w:val="28"/>
        </w:rPr>
      </w:pPr>
      <w:r w:rsidRPr="00991E2E">
        <w:rPr>
          <w:rFonts w:cs="Times New Roman"/>
          <w:sz w:val="28"/>
          <w:szCs w:val="28"/>
        </w:rPr>
        <w:t>5.5. Сообщить Экспертам о выявленных во время выполнения конкурсных заданий неполадках и неисправностях оборудования и инструмента, и других факторах, влияющих на безопасность выполнения конкурсного задания.</w:t>
      </w:r>
    </w:p>
    <w:p w14:paraId="3A6D6042" w14:textId="77777777" w:rsidR="00991E2E" w:rsidRPr="00991E2E" w:rsidRDefault="00991E2E" w:rsidP="00991E2E">
      <w:pPr>
        <w:spacing w:line="240" w:lineRule="auto"/>
        <w:ind w:firstLine="708"/>
        <w:jc w:val="both"/>
        <w:rPr>
          <w:rFonts w:cs="Times New Roman"/>
          <w:sz w:val="28"/>
          <w:szCs w:val="28"/>
        </w:rPr>
      </w:pPr>
      <w:r w:rsidRPr="00991E2E">
        <w:rPr>
          <w:rFonts w:cs="Times New Roman"/>
          <w:sz w:val="28"/>
          <w:szCs w:val="28"/>
        </w:rPr>
        <w:t>5.6. Снять спецодежду и тщательно вымыть руки с мылом.</w:t>
      </w:r>
    </w:p>
    <w:p w14:paraId="097ABAB3" w14:textId="77777777" w:rsidR="00991E2E" w:rsidRPr="00991E2E" w:rsidRDefault="00991E2E" w:rsidP="00BB3F91">
      <w:pPr>
        <w:pStyle w:val="1"/>
      </w:pPr>
      <w:bookmarkStart w:id="11" w:name="_Toc507427601"/>
      <w:r w:rsidRPr="00991E2E">
        <w:t>Инструкция по охране труда для Экспертов</w:t>
      </w:r>
      <w:bookmarkStart w:id="12" w:name="_Toc507427602"/>
      <w:bookmarkEnd w:id="11"/>
    </w:p>
    <w:p w14:paraId="44591B5A" w14:textId="77777777" w:rsidR="00991E2E" w:rsidRPr="00991E2E" w:rsidRDefault="00991E2E" w:rsidP="00991E2E">
      <w:pPr>
        <w:spacing w:line="240" w:lineRule="auto"/>
        <w:jc w:val="both"/>
        <w:rPr>
          <w:rFonts w:cs="Times New Roman"/>
          <w:b/>
          <w:sz w:val="28"/>
          <w:szCs w:val="28"/>
        </w:rPr>
      </w:pPr>
    </w:p>
    <w:p w14:paraId="297B199F" w14:textId="77777777" w:rsidR="00991E2E" w:rsidRPr="00991E2E" w:rsidRDefault="00991E2E" w:rsidP="00BB3F91">
      <w:pPr>
        <w:pStyle w:val="2"/>
      </w:pPr>
      <w:r w:rsidRPr="00991E2E">
        <w:t>1.Общие требования охраны труда</w:t>
      </w:r>
      <w:bookmarkEnd w:id="12"/>
    </w:p>
    <w:p w14:paraId="7292BF00"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1.1. К работе в качестве Эксперта компетенции «Вальщик леса» допускаются Эксперты, прошедшие специальное обучение и не имеющие противопоказаний по состоянию здоровья.</w:t>
      </w:r>
    </w:p>
    <w:p w14:paraId="02B665D4"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xml:space="preserve">1.2. Эксперты с особыми полномочиями, на которых возложены обязанности за проведение инструктажа по охране труда, ведут постоянный контроль за соблюдением участниками правил охраны труда </w:t>
      </w:r>
      <w:proofErr w:type="gramStart"/>
      <w:r w:rsidRPr="00991E2E">
        <w:rPr>
          <w:rFonts w:cs="Times New Roman"/>
          <w:sz w:val="28"/>
          <w:szCs w:val="28"/>
        </w:rPr>
        <w:t>согласно плана</w:t>
      </w:r>
      <w:proofErr w:type="gramEnd"/>
      <w:r w:rsidRPr="00991E2E">
        <w:rPr>
          <w:rFonts w:cs="Times New Roman"/>
          <w:sz w:val="28"/>
          <w:szCs w:val="28"/>
        </w:rPr>
        <w:t xml:space="preserve"> проведения соревнования.</w:t>
      </w:r>
    </w:p>
    <w:p w14:paraId="2A6D2F30"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1.3. В процессе контроля выполнения конкурсных заданий и нахождения на территории и в помещениях принимающей стороны Эксперт обязан четко соблюдать:</w:t>
      </w:r>
    </w:p>
    <w:p w14:paraId="39B80E9F"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инструкции по охране труда и правила безопасности;</w:t>
      </w:r>
    </w:p>
    <w:p w14:paraId="6515AD7F"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правила пожарной безопасности, знать места расположения первичных средств пожаротушения и планов эвакуации.</w:t>
      </w:r>
    </w:p>
    <w:p w14:paraId="0BADC2C6"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расписание и график проведения конкурсного задания, установленные режимы труда и отдыха.</w:t>
      </w:r>
    </w:p>
    <w:p w14:paraId="2415CD0B"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1.4. При работе на персональном компьютере и копировально-множительной технике на Эксперта могут воздействовать следующие вредные и (или) опасные производственные факторы:</w:t>
      </w:r>
    </w:p>
    <w:p w14:paraId="7367F1CA"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электрический ток;</w:t>
      </w:r>
    </w:p>
    <w:p w14:paraId="75B3C791"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статическое электричество, образующееся в результате трения движущейся бумаги с рабочими механизмами, а также при некачественном заземлении аппаратов;</w:t>
      </w:r>
    </w:p>
    <w:p w14:paraId="0CFC092E"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шум, обусловленный конструкцией оргтехники;</w:t>
      </w:r>
    </w:p>
    <w:p w14:paraId="3BF8D4CC"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химические вещества, выделяющиеся при работе оргтехники;</w:t>
      </w:r>
    </w:p>
    <w:p w14:paraId="54085A98"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зрительное перенапряжение при работе с ПК.</w:t>
      </w:r>
    </w:p>
    <w:p w14:paraId="5F8853CE"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lastRenderedPageBreak/>
        <w:t xml:space="preserve">При наблюдении за выполнением конкурсного задания участниками на Эксперта могут воздействовать следующие вредные и (или) опасные производственные факторы:  </w:t>
      </w:r>
    </w:p>
    <w:p w14:paraId="0C03F6D5"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чрезмерное напряжение внимания (психологические).</w:t>
      </w:r>
    </w:p>
    <w:p w14:paraId="0F20F990"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xml:space="preserve">1.5. Проверять наличие и исправность применяемых для выполнения конкурсного задания средства индивидуальной защиты </w:t>
      </w:r>
    </w:p>
    <w:p w14:paraId="7F12B4EB"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xml:space="preserve">1.6. Знаки безопасности выдаются дежурным электротехническим персоналом, обеспечивающим электроснабжение конкурсной площадки и используются ТАП для предупреждения присутствующих об опасности поражения электрическим током. </w:t>
      </w:r>
    </w:p>
    <w:p w14:paraId="0BB390A3"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Знаки безопасности, используемые на конкурсной площадке, для обозначения присутствующих опасностей:</w:t>
      </w:r>
    </w:p>
    <w:p w14:paraId="02C07B09"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w:t>
      </w:r>
      <w:r w:rsidRPr="00991E2E">
        <w:rPr>
          <w:rFonts w:cs="Times New Roman"/>
          <w:color w:val="000000"/>
          <w:sz w:val="28"/>
          <w:szCs w:val="28"/>
          <w:u w:val="single"/>
        </w:rPr>
        <w:t xml:space="preserve"> F 04 Огнетушитель        </w:t>
      </w:r>
      <w:r w:rsidRPr="00991E2E">
        <w:rPr>
          <w:rFonts w:cs="Times New Roman"/>
          <w:sz w:val="28"/>
          <w:szCs w:val="28"/>
        </w:rPr>
        <w:t xml:space="preserve">                                          </w:t>
      </w:r>
      <w:r w:rsidRPr="00991E2E">
        <w:rPr>
          <w:rFonts w:cs="Times New Roman"/>
          <w:noProof/>
          <w:sz w:val="28"/>
          <w:szCs w:val="28"/>
        </w:rPr>
        <w:drawing>
          <wp:inline distT="0" distB="0" distL="0" distR="0" wp14:anchorId="1EC7B035" wp14:editId="6DBFA61C">
            <wp:extent cx="449580" cy="441960"/>
            <wp:effectExtent l="0" t="0" r="7620" b="0"/>
            <wp:docPr id="6"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0"/>
                    <a:stretch/>
                  </pic:blipFill>
                  <pic:spPr bwMode="auto">
                    <a:xfrm>
                      <a:off x="0" y="0"/>
                      <a:ext cx="449580" cy="441960"/>
                    </a:xfrm>
                    <a:prstGeom prst="rect">
                      <a:avLst/>
                    </a:prstGeom>
                    <a:noFill/>
                    <a:ln>
                      <a:noFill/>
                    </a:ln>
                  </pic:spPr>
                </pic:pic>
              </a:graphicData>
            </a:graphic>
          </wp:inline>
        </w:drawing>
      </w:r>
    </w:p>
    <w:p w14:paraId="2D3CB621"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xml:space="preserve">- </w:t>
      </w:r>
      <w:r w:rsidRPr="00991E2E">
        <w:rPr>
          <w:rFonts w:cs="Times New Roman"/>
          <w:color w:val="000000"/>
          <w:sz w:val="28"/>
          <w:szCs w:val="28"/>
          <w:u w:val="single"/>
        </w:rPr>
        <w:t> E 22 Указатель выхода</w:t>
      </w:r>
      <w:r w:rsidRPr="00991E2E">
        <w:rPr>
          <w:rFonts w:cs="Times New Roman"/>
          <w:sz w:val="28"/>
          <w:szCs w:val="28"/>
        </w:rPr>
        <w:t xml:space="preserve">                                         </w:t>
      </w:r>
      <w:r w:rsidRPr="00991E2E">
        <w:rPr>
          <w:rFonts w:cs="Times New Roman"/>
          <w:noProof/>
          <w:sz w:val="28"/>
          <w:szCs w:val="28"/>
        </w:rPr>
        <w:drawing>
          <wp:inline distT="0" distB="0" distL="0" distR="0" wp14:anchorId="6C547D99" wp14:editId="0063597C">
            <wp:extent cx="769620" cy="411480"/>
            <wp:effectExtent l="0" t="0" r="0" b="7620"/>
            <wp:docPr id="7"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11"/>
                    <a:stretch/>
                  </pic:blipFill>
                  <pic:spPr bwMode="auto">
                    <a:xfrm>
                      <a:off x="0" y="0"/>
                      <a:ext cx="769620" cy="411480"/>
                    </a:xfrm>
                    <a:prstGeom prst="rect">
                      <a:avLst/>
                    </a:prstGeom>
                    <a:noFill/>
                    <a:ln>
                      <a:noFill/>
                    </a:ln>
                  </pic:spPr>
                </pic:pic>
              </a:graphicData>
            </a:graphic>
          </wp:inline>
        </w:drawing>
      </w:r>
    </w:p>
    <w:p w14:paraId="0D23C9C4"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xml:space="preserve">- </w:t>
      </w:r>
      <w:r w:rsidRPr="00991E2E">
        <w:rPr>
          <w:rFonts w:cs="Times New Roman"/>
          <w:color w:val="000000"/>
          <w:sz w:val="28"/>
          <w:szCs w:val="28"/>
          <w:u w:val="single"/>
        </w:rPr>
        <w:t>E 23 Указатель запасного выхода</w:t>
      </w:r>
      <w:r w:rsidRPr="00991E2E">
        <w:rPr>
          <w:rFonts w:cs="Times New Roman"/>
          <w:sz w:val="28"/>
          <w:szCs w:val="28"/>
        </w:rPr>
        <w:t xml:space="preserve">                        </w:t>
      </w:r>
      <w:r w:rsidRPr="00991E2E">
        <w:rPr>
          <w:rFonts w:cs="Times New Roman"/>
          <w:noProof/>
          <w:sz w:val="28"/>
          <w:szCs w:val="28"/>
        </w:rPr>
        <w:drawing>
          <wp:inline distT="0" distB="0" distL="0" distR="0" wp14:anchorId="7E6CAA1B" wp14:editId="29C6D9A1">
            <wp:extent cx="815340" cy="434340"/>
            <wp:effectExtent l="0" t="0" r="3810" b="381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pic:cNvPicPr>
                  </pic:nvPicPr>
                  <pic:blipFill>
                    <a:blip r:embed="rId12"/>
                    <a:stretch/>
                  </pic:blipFill>
                  <pic:spPr bwMode="auto">
                    <a:xfrm>
                      <a:off x="0" y="0"/>
                      <a:ext cx="815340" cy="434340"/>
                    </a:xfrm>
                    <a:prstGeom prst="rect">
                      <a:avLst/>
                    </a:prstGeom>
                    <a:noFill/>
                    <a:ln>
                      <a:noFill/>
                    </a:ln>
                  </pic:spPr>
                </pic:pic>
              </a:graphicData>
            </a:graphic>
          </wp:inline>
        </w:drawing>
      </w:r>
    </w:p>
    <w:p w14:paraId="31000A0B"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xml:space="preserve">- </w:t>
      </w:r>
      <w:r w:rsidRPr="00991E2E">
        <w:rPr>
          <w:rFonts w:cs="Times New Roman"/>
          <w:color w:val="000000"/>
          <w:sz w:val="28"/>
          <w:szCs w:val="28"/>
          <w:u w:val="single"/>
        </w:rPr>
        <w:t xml:space="preserve">EC 01 Аптечка первой медицинской помощи      </w:t>
      </w:r>
      <w:r w:rsidRPr="00991E2E">
        <w:rPr>
          <w:rFonts w:cs="Times New Roman"/>
          <w:sz w:val="28"/>
          <w:szCs w:val="28"/>
        </w:rPr>
        <w:t xml:space="preserve"> </w:t>
      </w:r>
      <w:r w:rsidRPr="00991E2E">
        <w:rPr>
          <w:rFonts w:cs="Times New Roman"/>
          <w:noProof/>
          <w:sz w:val="28"/>
          <w:szCs w:val="28"/>
        </w:rPr>
        <w:drawing>
          <wp:inline distT="0" distB="0" distL="0" distR="0" wp14:anchorId="4C97B51A" wp14:editId="730B8873">
            <wp:extent cx="464820" cy="464820"/>
            <wp:effectExtent l="0" t="0" r="0" b="0"/>
            <wp:docPr id="9"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pic:cNvPicPr>
                  </pic:nvPicPr>
                  <pic:blipFill>
                    <a:blip r:embed="rId13"/>
                    <a:stretch/>
                  </pic:blipFill>
                  <pic:spPr bwMode="auto">
                    <a:xfrm>
                      <a:off x="0" y="0"/>
                      <a:ext cx="464820" cy="464820"/>
                    </a:xfrm>
                    <a:prstGeom prst="rect">
                      <a:avLst/>
                    </a:prstGeom>
                    <a:noFill/>
                    <a:ln>
                      <a:noFill/>
                    </a:ln>
                  </pic:spPr>
                </pic:pic>
              </a:graphicData>
            </a:graphic>
          </wp:inline>
        </w:drawing>
      </w:r>
    </w:p>
    <w:p w14:paraId="698E176B"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xml:space="preserve">- </w:t>
      </w:r>
      <w:r w:rsidRPr="00991E2E">
        <w:rPr>
          <w:rFonts w:cs="Times New Roman"/>
          <w:color w:val="000000"/>
          <w:sz w:val="28"/>
          <w:szCs w:val="28"/>
          <w:u w:val="single"/>
        </w:rPr>
        <w:t>P 01 Запрещается курить</w:t>
      </w:r>
      <w:r w:rsidRPr="00991E2E">
        <w:rPr>
          <w:rFonts w:cs="Times New Roman"/>
          <w:sz w:val="28"/>
          <w:szCs w:val="28"/>
        </w:rPr>
        <w:t xml:space="preserve">                                         </w:t>
      </w:r>
      <w:r w:rsidRPr="00991E2E">
        <w:rPr>
          <w:rFonts w:cs="Times New Roman"/>
          <w:noProof/>
          <w:sz w:val="28"/>
          <w:szCs w:val="28"/>
        </w:rPr>
        <w:drawing>
          <wp:inline distT="0" distB="0" distL="0" distR="0" wp14:anchorId="1C7E9419" wp14:editId="3F044159">
            <wp:extent cx="493395" cy="493395"/>
            <wp:effectExtent l="19050" t="0" r="1905" b="0"/>
            <wp:docPr id="10" name="Рисунок 1" descr="https://studfiles.net/html/2706/32/html_qBHtLJCsya.KhkT/img-9S7d9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udfiles.net/html/2706/32/html_qBHtLJCsya.KhkT/img-9S7d9T.jpg"/>
                    <pic:cNvPicPr>
                      <a:picLocks noChangeAspect="1"/>
                    </pic:cNvPicPr>
                  </pic:nvPicPr>
                  <pic:blipFill>
                    <a:blip r:embed="rId14"/>
                    <a:stretch/>
                  </pic:blipFill>
                  <pic:spPr bwMode="auto">
                    <a:xfrm>
                      <a:off x="0" y="0"/>
                      <a:ext cx="493395" cy="493395"/>
                    </a:xfrm>
                    <a:prstGeom prst="rect">
                      <a:avLst/>
                    </a:prstGeom>
                    <a:noFill/>
                    <a:ln w="9525">
                      <a:noFill/>
                      <a:miter lim="800000"/>
                      <a:headEnd/>
                      <a:tailEnd/>
                    </a:ln>
                  </pic:spPr>
                </pic:pic>
              </a:graphicData>
            </a:graphic>
          </wp:inline>
        </w:drawing>
      </w:r>
    </w:p>
    <w:p w14:paraId="0B255265" w14:textId="77777777" w:rsidR="00991E2E" w:rsidRPr="00991E2E" w:rsidRDefault="00991E2E" w:rsidP="00991E2E">
      <w:pPr>
        <w:spacing w:line="240" w:lineRule="auto"/>
        <w:ind w:firstLine="709"/>
        <w:jc w:val="both"/>
        <w:rPr>
          <w:rFonts w:cs="Times New Roman"/>
          <w:sz w:val="28"/>
          <w:szCs w:val="28"/>
        </w:rPr>
      </w:pPr>
    </w:p>
    <w:p w14:paraId="31D69D19"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xml:space="preserve">1.7. При несчастном случае пострадавший или очевидец несчастного случая обязан немедленно сообщить о случившемся Главному Эксперту. </w:t>
      </w:r>
    </w:p>
    <w:p w14:paraId="11558899"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 xml:space="preserve">В помещении и на открытой площадке, где выполняются конкурсные работы </w:t>
      </w:r>
      <w:proofErr w:type="gramStart"/>
      <w:r w:rsidRPr="00991E2E">
        <w:rPr>
          <w:rFonts w:cs="Times New Roman"/>
          <w:sz w:val="28"/>
          <w:szCs w:val="28"/>
        </w:rPr>
        <w:t>должны</w:t>
      </w:r>
      <w:proofErr w:type="gramEnd"/>
      <w:r w:rsidRPr="00991E2E">
        <w:rPr>
          <w:rFonts w:cs="Times New Roman"/>
          <w:sz w:val="28"/>
          <w:szCs w:val="28"/>
        </w:rPr>
        <w:t xml:space="preserve"> находится аптечки первой помощи, укомплектованная изделиями медицинского назначения. В случае возникновения несчастного случая или болезни Эксперта, об этом немедленно уведомляется Главный Эксперт. </w:t>
      </w:r>
    </w:p>
    <w:p w14:paraId="1966181F" w14:textId="77777777" w:rsidR="00991E2E" w:rsidRPr="00991E2E" w:rsidRDefault="00991E2E" w:rsidP="00991E2E">
      <w:pPr>
        <w:spacing w:line="240" w:lineRule="auto"/>
        <w:ind w:firstLine="709"/>
        <w:jc w:val="both"/>
        <w:rPr>
          <w:rFonts w:cs="Times New Roman"/>
          <w:sz w:val="28"/>
          <w:szCs w:val="28"/>
        </w:rPr>
      </w:pPr>
      <w:r w:rsidRPr="00991E2E">
        <w:rPr>
          <w:rFonts w:cs="Times New Roman"/>
          <w:sz w:val="28"/>
          <w:szCs w:val="28"/>
        </w:rPr>
        <w:t>1.8. Эксперты, допустившие невыполнение или нарушение инструкции по охране труда, привлекаются к ответственности в соответствии с Положением чемпионата, а при необходимости согласно действующему законодательству.</w:t>
      </w:r>
    </w:p>
    <w:p w14:paraId="7CB81C20" w14:textId="77777777" w:rsidR="00991E2E" w:rsidRPr="00991E2E" w:rsidRDefault="00991E2E" w:rsidP="00991E2E">
      <w:pPr>
        <w:spacing w:line="240" w:lineRule="auto"/>
        <w:ind w:firstLine="567"/>
        <w:jc w:val="both"/>
        <w:rPr>
          <w:rFonts w:cs="Times New Roman"/>
          <w:sz w:val="28"/>
          <w:szCs w:val="28"/>
        </w:rPr>
      </w:pPr>
      <w:r w:rsidRPr="00991E2E">
        <w:rPr>
          <w:rFonts w:cs="Times New Roman"/>
          <w:sz w:val="28"/>
          <w:szCs w:val="28"/>
        </w:rPr>
        <w:t xml:space="preserve"> Ответственность за несчастные случаи, происшедшие в помещении и на открытой площадке для проведения конкурсного задания, несут лица, как непосредственно нарушившие правила безопасной работы на электроустановках, так и лица административно-технического персонала, которые не обеспечили:</w:t>
      </w:r>
    </w:p>
    <w:p w14:paraId="3E1BE0AD" w14:textId="77777777" w:rsidR="00991E2E" w:rsidRPr="00991E2E" w:rsidRDefault="00991E2E" w:rsidP="00991E2E">
      <w:pPr>
        <w:spacing w:line="240" w:lineRule="auto"/>
        <w:ind w:firstLine="426"/>
        <w:jc w:val="both"/>
        <w:rPr>
          <w:rFonts w:cs="Times New Roman"/>
          <w:sz w:val="28"/>
          <w:szCs w:val="28"/>
        </w:rPr>
      </w:pPr>
      <w:r w:rsidRPr="00991E2E">
        <w:rPr>
          <w:rFonts w:cs="Times New Roman"/>
          <w:sz w:val="28"/>
          <w:szCs w:val="28"/>
        </w:rPr>
        <w:t>- выполнение организационно - технических мероприятий, предотвращающих возможность возникновения несчастных случаев;</w:t>
      </w:r>
    </w:p>
    <w:p w14:paraId="4E8719CC" w14:textId="77777777" w:rsidR="00991E2E" w:rsidRPr="00991E2E" w:rsidRDefault="00991E2E" w:rsidP="00991E2E">
      <w:pPr>
        <w:spacing w:line="240" w:lineRule="auto"/>
        <w:ind w:firstLine="426"/>
        <w:jc w:val="both"/>
        <w:rPr>
          <w:rFonts w:cs="Times New Roman"/>
          <w:sz w:val="28"/>
          <w:szCs w:val="28"/>
        </w:rPr>
      </w:pPr>
      <w:r w:rsidRPr="00991E2E">
        <w:rPr>
          <w:rFonts w:cs="Times New Roman"/>
          <w:sz w:val="28"/>
          <w:szCs w:val="28"/>
        </w:rPr>
        <w:t>- соответствие рабочего места требованиям охраны труда;</w:t>
      </w:r>
    </w:p>
    <w:p w14:paraId="2FF595DB" w14:textId="77777777" w:rsidR="00991E2E" w:rsidRPr="00991E2E" w:rsidRDefault="00991E2E" w:rsidP="00991E2E">
      <w:pPr>
        <w:spacing w:line="240" w:lineRule="auto"/>
        <w:ind w:firstLine="426"/>
        <w:jc w:val="both"/>
        <w:rPr>
          <w:rFonts w:cs="Times New Roman"/>
          <w:sz w:val="28"/>
          <w:szCs w:val="28"/>
        </w:rPr>
      </w:pPr>
      <w:r w:rsidRPr="00991E2E">
        <w:rPr>
          <w:rFonts w:cs="Times New Roman"/>
          <w:sz w:val="28"/>
          <w:szCs w:val="28"/>
        </w:rPr>
        <w:t>- проведение обучения безопасным методам работы на электроустановках, с бензомоторными пилами.</w:t>
      </w:r>
      <w:bookmarkStart w:id="13" w:name="_Toc507427603"/>
    </w:p>
    <w:p w14:paraId="7B82B7DD" w14:textId="0FBE27CB" w:rsidR="00991E2E" w:rsidRDefault="00991E2E" w:rsidP="00991E2E">
      <w:pPr>
        <w:spacing w:line="240" w:lineRule="auto"/>
        <w:ind w:firstLine="426"/>
        <w:jc w:val="both"/>
        <w:rPr>
          <w:rFonts w:cs="Times New Roman"/>
          <w:sz w:val="28"/>
          <w:szCs w:val="28"/>
        </w:rPr>
      </w:pPr>
    </w:p>
    <w:p w14:paraId="0D09504B" w14:textId="3D789723" w:rsidR="00991E2E" w:rsidRDefault="00991E2E" w:rsidP="00991E2E">
      <w:pPr>
        <w:spacing w:line="240" w:lineRule="auto"/>
        <w:ind w:firstLine="426"/>
        <w:jc w:val="both"/>
        <w:rPr>
          <w:rFonts w:cs="Times New Roman"/>
          <w:sz w:val="28"/>
          <w:szCs w:val="28"/>
        </w:rPr>
      </w:pPr>
    </w:p>
    <w:p w14:paraId="564AFB1F" w14:textId="1590B333" w:rsidR="00991E2E" w:rsidRDefault="00991E2E" w:rsidP="00991E2E">
      <w:pPr>
        <w:spacing w:line="240" w:lineRule="auto"/>
        <w:ind w:firstLine="426"/>
        <w:jc w:val="both"/>
        <w:rPr>
          <w:rFonts w:cs="Times New Roman"/>
          <w:sz w:val="28"/>
          <w:szCs w:val="28"/>
        </w:rPr>
      </w:pPr>
    </w:p>
    <w:p w14:paraId="60D49A29" w14:textId="77777777" w:rsidR="00991E2E" w:rsidRPr="00991E2E" w:rsidRDefault="00991E2E" w:rsidP="00BB3F91">
      <w:pPr>
        <w:pStyle w:val="2"/>
      </w:pPr>
      <w:r w:rsidRPr="00991E2E">
        <w:lastRenderedPageBreak/>
        <w:t>2. Требования охраны труда перед началом работы</w:t>
      </w:r>
      <w:bookmarkEnd w:id="13"/>
    </w:p>
    <w:p w14:paraId="572B00EB" w14:textId="77777777" w:rsidR="00991E2E" w:rsidRPr="00991E2E" w:rsidRDefault="00991E2E" w:rsidP="00991E2E">
      <w:pPr>
        <w:spacing w:line="240" w:lineRule="auto"/>
        <w:ind w:firstLine="426"/>
        <w:jc w:val="both"/>
        <w:rPr>
          <w:rFonts w:cs="Times New Roman"/>
          <w:sz w:val="28"/>
          <w:szCs w:val="28"/>
        </w:rPr>
      </w:pPr>
      <w:r w:rsidRPr="00991E2E">
        <w:rPr>
          <w:rFonts w:cs="Times New Roman"/>
          <w:sz w:val="28"/>
          <w:szCs w:val="28"/>
        </w:rPr>
        <w:t>Перед началом работы Эксперты должны выполнить следующее:</w:t>
      </w:r>
    </w:p>
    <w:p w14:paraId="27CF1209" w14:textId="77777777" w:rsidR="00991E2E" w:rsidRPr="00991E2E" w:rsidRDefault="00991E2E" w:rsidP="00991E2E">
      <w:pPr>
        <w:spacing w:line="240" w:lineRule="auto"/>
        <w:ind w:firstLine="426"/>
        <w:jc w:val="both"/>
        <w:rPr>
          <w:rFonts w:cs="Times New Roman"/>
          <w:sz w:val="28"/>
          <w:szCs w:val="28"/>
        </w:rPr>
      </w:pPr>
      <w:r w:rsidRPr="00991E2E">
        <w:rPr>
          <w:rFonts w:cs="Times New Roman"/>
          <w:sz w:val="28"/>
          <w:szCs w:val="28"/>
        </w:rPr>
        <w:t>2.1. Ежедневно Эксперт с особыми полномочиями, ответственный за охрану труда, обязан провести инструктаж по «Программе инструктажа по охране труда», ознакомить экспертов и участников с инструкцией по пожарной безопасности, с планами эвакуации при возникновении пожара, с местами расположения санитарно-бытовых помещений, медицинского кабинета, питьевой воды, проконтролировать подготовку рабочих мест участников в соответствии с Техническим описанием компетенции. Также им проводится проверка на отсутствие травм в виде порезов, проколов, заноз и инородные предметов в глазах, руках, лице.</w:t>
      </w:r>
    </w:p>
    <w:p w14:paraId="4DF3B4DE" w14:textId="77777777" w:rsidR="00991E2E" w:rsidRPr="00991E2E" w:rsidRDefault="00991E2E" w:rsidP="00991E2E">
      <w:pPr>
        <w:spacing w:line="240" w:lineRule="auto"/>
        <w:ind w:firstLine="426"/>
        <w:jc w:val="both"/>
        <w:rPr>
          <w:rFonts w:cs="Times New Roman"/>
          <w:sz w:val="28"/>
          <w:szCs w:val="28"/>
        </w:rPr>
      </w:pPr>
      <w:r w:rsidRPr="00991E2E">
        <w:rPr>
          <w:rFonts w:cs="Times New Roman"/>
          <w:sz w:val="28"/>
          <w:szCs w:val="28"/>
        </w:rPr>
        <w:t xml:space="preserve">Проверить специальную одежду, обувь и др. средства индивидуальной защиты у участников конкурса на предмет наличия и исправности. </w:t>
      </w:r>
    </w:p>
    <w:p w14:paraId="196E7B12" w14:textId="77777777" w:rsidR="00991E2E" w:rsidRPr="00991E2E" w:rsidRDefault="00991E2E" w:rsidP="00991E2E">
      <w:pPr>
        <w:spacing w:line="240" w:lineRule="auto"/>
        <w:ind w:firstLine="426"/>
        <w:jc w:val="both"/>
        <w:rPr>
          <w:rFonts w:cs="Times New Roman"/>
          <w:sz w:val="28"/>
          <w:szCs w:val="28"/>
        </w:rPr>
      </w:pPr>
      <w:r w:rsidRPr="00991E2E">
        <w:rPr>
          <w:rFonts w:cs="Times New Roman"/>
          <w:sz w:val="28"/>
          <w:szCs w:val="28"/>
        </w:rPr>
        <w:t>2.2. Ежедневно, перед началом выполнения конкурсного задания участниками конкурса Эксперты контролируют процесс подготовки рабочего места участниками.</w:t>
      </w:r>
    </w:p>
    <w:p w14:paraId="3E7433E3" w14:textId="77777777" w:rsidR="00991E2E" w:rsidRPr="00991E2E" w:rsidRDefault="00991E2E" w:rsidP="00991E2E">
      <w:pPr>
        <w:spacing w:line="240" w:lineRule="auto"/>
        <w:ind w:firstLine="426"/>
        <w:jc w:val="both"/>
        <w:rPr>
          <w:rFonts w:cs="Times New Roman"/>
          <w:sz w:val="28"/>
          <w:szCs w:val="28"/>
        </w:rPr>
      </w:pPr>
      <w:r w:rsidRPr="00991E2E">
        <w:rPr>
          <w:rFonts w:cs="Times New Roman"/>
          <w:sz w:val="28"/>
          <w:szCs w:val="28"/>
        </w:rPr>
        <w:t>2.3. Ежедневно, перед началом работ на конкурсной площадке и в помещении Экспертов необходимо:</w:t>
      </w:r>
    </w:p>
    <w:p w14:paraId="0AF756D9" w14:textId="77777777" w:rsidR="00991E2E" w:rsidRPr="00991E2E" w:rsidRDefault="00991E2E" w:rsidP="00991E2E">
      <w:pPr>
        <w:spacing w:line="240" w:lineRule="auto"/>
        <w:ind w:firstLine="426"/>
        <w:jc w:val="both"/>
        <w:rPr>
          <w:rFonts w:cs="Times New Roman"/>
          <w:sz w:val="28"/>
          <w:szCs w:val="28"/>
        </w:rPr>
      </w:pPr>
      <w:r w:rsidRPr="00991E2E">
        <w:rPr>
          <w:rFonts w:cs="Times New Roman"/>
          <w:sz w:val="28"/>
          <w:szCs w:val="28"/>
        </w:rPr>
        <w:t>- осмотреть рабочие места Экспертов и участников;</w:t>
      </w:r>
    </w:p>
    <w:p w14:paraId="4DCB6BF8" w14:textId="77777777" w:rsidR="00991E2E" w:rsidRPr="00991E2E" w:rsidRDefault="00991E2E" w:rsidP="00991E2E">
      <w:pPr>
        <w:spacing w:line="240" w:lineRule="auto"/>
        <w:ind w:firstLine="426"/>
        <w:jc w:val="both"/>
        <w:rPr>
          <w:rFonts w:cs="Times New Roman"/>
          <w:sz w:val="28"/>
          <w:szCs w:val="28"/>
        </w:rPr>
      </w:pPr>
      <w:r w:rsidRPr="00991E2E">
        <w:rPr>
          <w:rFonts w:cs="Times New Roman"/>
          <w:sz w:val="28"/>
          <w:szCs w:val="28"/>
        </w:rPr>
        <w:t>- привести в порядок рабочее место Эксперта;</w:t>
      </w:r>
    </w:p>
    <w:p w14:paraId="0FF9D839" w14:textId="77777777" w:rsidR="00991E2E" w:rsidRPr="00991E2E" w:rsidRDefault="00991E2E" w:rsidP="00991E2E">
      <w:pPr>
        <w:spacing w:line="240" w:lineRule="auto"/>
        <w:ind w:firstLine="426"/>
        <w:jc w:val="both"/>
        <w:rPr>
          <w:rFonts w:cs="Times New Roman"/>
          <w:sz w:val="28"/>
          <w:szCs w:val="28"/>
        </w:rPr>
      </w:pPr>
      <w:r w:rsidRPr="00991E2E">
        <w:rPr>
          <w:rFonts w:cs="Times New Roman"/>
          <w:sz w:val="28"/>
          <w:szCs w:val="28"/>
        </w:rPr>
        <w:t>- проверить правильность подключения оборудования в электросеть;</w:t>
      </w:r>
    </w:p>
    <w:p w14:paraId="7EE8AEFC" w14:textId="77777777" w:rsidR="00991E2E" w:rsidRPr="00991E2E" w:rsidRDefault="00991E2E" w:rsidP="00991E2E">
      <w:pPr>
        <w:spacing w:line="240" w:lineRule="auto"/>
        <w:ind w:firstLine="426"/>
        <w:jc w:val="both"/>
        <w:rPr>
          <w:rFonts w:cs="Times New Roman"/>
          <w:sz w:val="28"/>
          <w:szCs w:val="28"/>
        </w:rPr>
      </w:pPr>
      <w:r w:rsidRPr="00991E2E">
        <w:rPr>
          <w:rFonts w:cs="Times New Roman"/>
          <w:sz w:val="28"/>
          <w:szCs w:val="28"/>
        </w:rPr>
        <w:t>- осмотреть инструмент и оборудование участников.</w:t>
      </w:r>
    </w:p>
    <w:p w14:paraId="3F8E0729" w14:textId="77777777" w:rsidR="00991E2E" w:rsidRPr="00991E2E" w:rsidRDefault="00991E2E" w:rsidP="00991E2E">
      <w:pPr>
        <w:spacing w:line="240" w:lineRule="auto"/>
        <w:ind w:firstLine="426"/>
        <w:jc w:val="both"/>
        <w:rPr>
          <w:rFonts w:cs="Times New Roman"/>
          <w:sz w:val="28"/>
          <w:szCs w:val="28"/>
        </w:rPr>
      </w:pPr>
      <w:r w:rsidRPr="00991E2E">
        <w:rPr>
          <w:rFonts w:cs="Times New Roman"/>
          <w:sz w:val="28"/>
          <w:szCs w:val="28"/>
        </w:rPr>
        <w:t>2.4. Подготовить необходимые для работы материалы, приспособления, и разложить их на свои места, убрать с рабочего стола все лишнее.</w:t>
      </w:r>
    </w:p>
    <w:p w14:paraId="46B5956C" w14:textId="77777777" w:rsidR="00991E2E" w:rsidRPr="00991E2E" w:rsidRDefault="00991E2E" w:rsidP="00991E2E">
      <w:pPr>
        <w:spacing w:line="240" w:lineRule="auto"/>
        <w:ind w:firstLine="426"/>
        <w:jc w:val="both"/>
        <w:rPr>
          <w:rFonts w:cs="Times New Roman"/>
          <w:sz w:val="28"/>
          <w:szCs w:val="28"/>
        </w:rPr>
      </w:pPr>
      <w:r w:rsidRPr="00991E2E">
        <w:rPr>
          <w:rFonts w:cs="Times New Roman"/>
          <w:sz w:val="28"/>
          <w:szCs w:val="28"/>
        </w:rPr>
        <w:t>2.5. Эксперту запрещается приступать и допускать к работе участников конкурса при обнаружении неисправности оборудования, рабочих кабин. О замеченных недостатках и неисправностях немедленно сообщить Главному Эксперту и до устранения неполадок к работе не приступать.</w:t>
      </w:r>
      <w:bookmarkStart w:id="14" w:name="_Toc507427604"/>
    </w:p>
    <w:p w14:paraId="033A046E" w14:textId="77777777" w:rsidR="00991E2E" w:rsidRPr="00991E2E" w:rsidRDefault="00991E2E" w:rsidP="00BB3F91">
      <w:pPr>
        <w:pStyle w:val="2"/>
      </w:pPr>
      <w:r w:rsidRPr="00991E2E">
        <w:t>3. Требования охраны труда во время работы</w:t>
      </w:r>
      <w:bookmarkEnd w:id="14"/>
    </w:p>
    <w:p w14:paraId="63C8ABE7" w14:textId="77777777" w:rsidR="00991E2E" w:rsidRPr="00991E2E" w:rsidRDefault="00991E2E" w:rsidP="00991E2E">
      <w:pPr>
        <w:spacing w:line="240" w:lineRule="auto"/>
        <w:ind w:firstLine="426"/>
        <w:jc w:val="both"/>
        <w:rPr>
          <w:rFonts w:cs="Times New Roman"/>
          <w:sz w:val="28"/>
          <w:szCs w:val="28"/>
        </w:rPr>
      </w:pPr>
      <w:r w:rsidRPr="00991E2E">
        <w:rPr>
          <w:rFonts w:cs="Times New Roman"/>
          <w:sz w:val="28"/>
          <w:szCs w:val="28"/>
        </w:rPr>
        <w:t>3.1. При выполнении работ по оценке конкурсных заданий на персональном компьютере и другой оргтехнике, значения визуальных параметров должны находиться в пределах оптимального диапазона.</w:t>
      </w:r>
    </w:p>
    <w:p w14:paraId="2477A2C0" w14:textId="77777777" w:rsidR="00991E2E" w:rsidRPr="00991E2E" w:rsidRDefault="00991E2E" w:rsidP="00991E2E">
      <w:pPr>
        <w:spacing w:line="240" w:lineRule="auto"/>
        <w:ind w:firstLine="426"/>
        <w:jc w:val="both"/>
        <w:rPr>
          <w:rFonts w:cs="Times New Roman"/>
          <w:sz w:val="28"/>
          <w:szCs w:val="28"/>
        </w:rPr>
      </w:pPr>
      <w:r w:rsidRPr="00991E2E">
        <w:rPr>
          <w:rFonts w:cs="Times New Roman"/>
          <w:sz w:val="28"/>
          <w:szCs w:val="28"/>
        </w:rPr>
        <w:t>3.2. Суммарное время непосредственной работы с персональным компьютером и другой оргтехникой в течение конкурсного дня должно быть не более 6 часов.</w:t>
      </w:r>
    </w:p>
    <w:p w14:paraId="1CAB6476" w14:textId="77777777" w:rsidR="00991E2E" w:rsidRPr="00991E2E" w:rsidRDefault="00991E2E" w:rsidP="00991E2E">
      <w:pPr>
        <w:spacing w:line="240" w:lineRule="auto"/>
        <w:ind w:firstLine="426"/>
        <w:jc w:val="both"/>
        <w:rPr>
          <w:rFonts w:cs="Times New Roman"/>
          <w:sz w:val="28"/>
          <w:szCs w:val="28"/>
        </w:rPr>
      </w:pPr>
      <w:r w:rsidRPr="00991E2E">
        <w:rPr>
          <w:rFonts w:cs="Times New Roman"/>
          <w:sz w:val="28"/>
          <w:szCs w:val="28"/>
        </w:rPr>
        <w:t>Продолжительность непрерывной работы с персональным компьютером и другой оргтехникой без регламентированного перерыва не должна превышать 2-х часов. Через каждый час работы следует делать регламентированный перерыв продолжительностью 15 мин.</w:t>
      </w:r>
    </w:p>
    <w:p w14:paraId="7639CBFF" w14:textId="77777777" w:rsidR="00991E2E" w:rsidRPr="00991E2E" w:rsidRDefault="00991E2E" w:rsidP="00991E2E">
      <w:pPr>
        <w:spacing w:line="240" w:lineRule="auto"/>
        <w:ind w:firstLine="426"/>
        <w:jc w:val="both"/>
        <w:rPr>
          <w:rFonts w:cs="Times New Roman"/>
          <w:sz w:val="28"/>
          <w:szCs w:val="28"/>
        </w:rPr>
      </w:pPr>
      <w:r w:rsidRPr="00991E2E">
        <w:rPr>
          <w:rFonts w:cs="Times New Roman"/>
          <w:sz w:val="28"/>
          <w:szCs w:val="28"/>
        </w:rPr>
        <w:t>3.4. Во избежание поражения током запрещается:</w:t>
      </w:r>
    </w:p>
    <w:p w14:paraId="2253DA44" w14:textId="77777777" w:rsidR="00991E2E" w:rsidRPr="00991E2E" w:rsidRDefault="00991E2E" w:rsidP="00991E2E">
      <w:pPr>
        <w:spacing w:line="240" w:lineRule="auto"/>
        <w:ind w:firstLine="426"/>
        <w:jc w:val="both"/>
        <w:rPr>
          <w:rFonts w:cs="Times New Roman"/>
          <w:sz w:val="28"/>
          <w:szCs w:val="28"/>
        </w:rPr>
      </w:pPr>
      <w:r w:rsidRPr="00991E2E">
        <w:rPr>
          <w:rFonts w:cs="Times New Roman"/>
          <w:sz w:val="28"/>
          <w:szCs w:val="28"/>
        </w:rPr>
        <w:t>- прикасаться к задней панели персонального компьютера и другой оргтехники, монитора при включенном питании, вскрывать их;</w:t>
      </w:r>
    </w:p>
    <w:p w14:paraId="05E93A73" w14:textId="77777777" w:rsidR="00991E2E" w:rsidRPr="00991E2E" w:rsidRDefault="00991E2E" w:rsidP="00991E2E">
      <w:pPr>
        <w:spacing w:line="240" w:lineRule="auto"/>
        <w:ind w:firstLine="426"/>
        <w:jc w:val="both"/>
        <w:rPr>
          <w:rFonts w:cs="Times New Roman"/>
          <w:sz w:val="28"/>
          <w:szCs w:val="28"/>
        </w:rPr>
      </w:pPr>
      <w:r w:rsidRPr="00991E2E">
        <w:rPr>
          <w:rFonts w:cs="Times New Roman"/>
          <w:sz w:val="28"/>
          <w:szCs w:val="28"/>
        </w:rPr>
        <w:t>- допускать попадания влаги на поверхность монитора, рабочую поверхность клавиатуры, дисководов, принтеров и других устройств;</w:t>
      </w:r>
    </w:p>
    <w:p w14:paraId="5F73F5CA" w14:textId="77777777" w:rsidR="00991E2E" w:rsidRPr="00991E2E" w:rsidRDefault="00991E2E" w:rsidP="00991E2E">
      <w:pPr>
        <w:spacing w:line="240" w:lineRule="auto"/>
        <w:ind w:firstLine="426"/>
        <w:jc w:val="both"/>
        <w:rPr>
          <w:rFonts w:cs="Times New Roman"/>
          <w:sz w:val="28"/>
          <w:szCs w:val="28"/>
        </w:rPr>
      </w:pPr>
      <w:r w:rsidRPr="00991E2E">
        <w:rPr>
          <w:rFonts w:cs="Times New Roman"/>
          <w:sz w:val="28"/>
          <w:szCs w:val="28"/>
        </w:rPr>
        <w:t>- переключать разъемы интерфейсных кабелей периферийных устройств при включенном питании;</w:t>
      </w:r>
    </w:p>
    <w:p w14:paraId="7EA92012" w14:textId="77777777" w:rsidR="00991E2E" w:rsidRPr="00991E2E" w:rsidRDefault="00991E2E" w:rsidP="00991E2E">
      <w:pPr>
        <w:spacing w:line="240" w:lineRule="auto"/>
        <w:ind w:firstLine="426"/>
        <w:jc w:val="both"/>
        <w:rPr>
          <w:rFonts w:cs="Times New Roman"/>
          <w:sz w:val="28"/>
          <w:szCs w:val="28"/>
        </w:rPr>
      </w:pPr>
      <w:r w:rsidRPr="00991E2E">
        <w:rPr>
          <w:rFonts w:cs="Times New Roman"/>
          <w:sz w:val="28"/>
          <w:szCs w:val="28"/>
        </w:rPr>
        <w:lastRenderedPageBreak/>
        <w:t>- загромождать верхние панели устройств бумагами и посторонними предметами;</w:t>
      </w:r>
    </w:p>
    <w:p w14:paraId="39403CA3" w14:textId="77777777" w:rsidR="00991E2E" w:rsidRPr="00991E2E" w:rsidRDefault="00991E2E" w:rsidP="00991E2E">
      <w:pPr>
        <w:spacing w:line="240" w:lineRule="auto"/>
        <w:ind w:firstLine="426"/>
        <w:jc w:val="both"/>
        <w:rPr>
          <w:rFonts w:cs="Times New Roman"/>
          <w:sz w:val="28"/>
          <w:szCs w:val="28"/>
        </w:rPr>
      </w:pPr>
      <w:r w:rsidRPr="00991E2E">
        <w:rPr>
          <w:rFonts w:cs="Times New Roman"/>
          <w:sz w:val="28"/>
          <w:szCs w:val="28"/>
        </w:rPr>
        <w:t>- допускать попадание влаги на поверхность системного блока (процессора), монитора, рабочую поверхность клавиатуры, дисководов, принтеров и др. устройств;</w:t>
      </w:r>
    </w:p>
    <w:p w14:paraId="70631AD8" w14:textId="77777777" w:rsidR="00991E2E" w:rsidRPr="00991E2E" w:rsidRDefault="00991E2E" w:rsidP="00991E2E">
      <w:pPr>
        <w:spacing w:line="240" w:lineRule="auto"/>
        <w:ind w:firstLine="426"/>
        <w:jc w:val="both"/>
        <w:rPr>
          <w:rFonts w:cs="Times New Roman"/>
          <w:sz w:val="28"/>
          <w:szCs w:val="28"/>
        </w:rPr>
      </w:pPr>
      <w:r w:rsidRPr="00991E2E">
        <w:rPr>
          <w:rFonts w:cs="Times New Roman"/>
          <w:sz w:val="28"/>
          <w:szCs w:val="28"/>
        </w:rPr>
        <w:t>3.5. При выполнении модулей конкурсного задания участниками, Экспертам необходимо быть внимательными, не отвлекаться посторонними разговорами и делами без необходимости, не отвлекать других Экспертов и участников, не допускать использование посетителями вспышки при проведении фотосъемки.</w:t>
      </w:r>
    </w:p>
    <w:p w14:paraId="2509C44F" w14:textId="77777777" w:rsidR="00991E2E" w:rsidRPr="00991E2E" w:rsidRDefault="00991E2E" w:rsidP="00991E2E">
      <w:pPr>
        <w:spacing w:line="240" w:lineRule="auto"/>
        <w:ind w:firstLine="426"/>
        <w:jc w:val="both"/>
        <w:rPr>
          <w:rFonts w:cs="Times New Roman"/>
          <w:sz w:val="28"/>
          <w:szCs w:val="28"/>
        </w:rPr>
      </w:pPr>
      <w:r w:rsidRPr="00991E2E">
        <w:rPr>
          <w:rFonts w:cs="Times New Roman"/>
          <w:sz w:val="28"/>
          <w:szCs w:val="28"/>
        </w:rPr>
        <w:t>3.6. Включение и выключение персонального компьютера и оргтехники должно проводиться в соответствии с требованиями инструкции по эксплуатации и при непосредственном присутствии Главного Эксперта, ТАП либо заместителя Главного Эксперта.</w:t>
      </w:r>
    </w:p>
    <w:p w14:paraId="02BCDDA6" w14:textId="77777777" w:rsidR="00991E2E" w:rsidRPr="00991E2E" w:rsidRDefault="00991E2E" w:rsidP="00991E2E">
      <w:pPr>
        <w:spacing w:line="240" w:lineRule="auto"/>
        <w:ind w:firstLine="426"/>
        <w:jc w:val="both"/>
        <w:rPr>
          <w:rFonts w:cs="Times New Roman"/>
          <w:sz w:val="28"/>
          <w:szCs w:val="28"/>
        </w:rPr>
      </w:pPr>
      <w:r w:rsidRPr="00991E2E">
        <w:rPr>
          <w:rFonts w:cs="Times New Roman"/>
          <w:sz w:val="28"/>
          <w:szCs w:val="28"/>
        </w:rPr>
        <w:t>3.7. При неисправности оборудования – прекратить работу и сообщить об этом ТАП, а в его отсутствие Главному Эксперту.</w:t>
      </w:r>
      <w:bookmarkStart w:id="15" w:name="_Toc507427605"/>
    </w:p>
    <w:p w14:paraId="0485D14A" w14:textId="77777777" w:rsidR="00991E2E" w:rsidRPr="00991E2E" w:rsidRDefault="00991E2E" w:rsidP="00BB3F91">
      <w:pPr>
        <w:pStyle w:val="2"/>
      </w:pPr>
      <w:r w:rsidRPr="00991E2E">
        <w:t>4. Требования охраны труда в аварийных ситуациях</w:t>
      </w:r>
      <w:bookmarkEnd w:id="15"/>
    </w:p>
    <w:p w14:paraId="1CBAC6A5" w14:textId="77777777" w:rsidR="00991E2E" w:rsidRPr="00991E2E" w:rsidRDefault="00991E2E" w:rsidP="00991E2E">
      <w:pPr>
        <w:spacing w:line="240" w:lineRule="auto"/>
        <w:ind w:firstLine="426"/>
        <w:jc w:val="both"/>
        <w:rPr>
          <w:rFonts w:cs="Times New Roman"/>
          <w:sz w:val="28"/>
          <w:szCs w:val="28"/>
        </w:rPr>
      </w:pPr>
      <w:r w:rsidRPr="00991E2E">
        <w:rPr>
          <w:rFonts w:cs="Times New Roman"/>
          <w:sz w:val="28"/>
          <w:szCs w:val="28"/>
        </w:rPr>
        <w:t>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Эксперту следует немедленно отключить источник электропитания, а также сообщить о случившемся ТАП. Работу продолжать только после устранения возникшей неисправности.</w:t>
      </w:r>
    </w:p>
    <w:p w14:paraId="44637BB6" w14:textId="77777777" w:rsidR="00991E2E" w:rsidRPr="00991E2E" w:rsidRDefault="00991E2E" w:rsidP="00991E2E">
      <w:pPr>
        <w:spacing w:line="240" w:lineRule="auto"/>
        <w:ind w:firstLine="426"/>
        <w:jc w:val="both"/>
        <w:rPr>
          <w:rFonts w:cs="Times New Roman"/>
          <w:sz w:val="28"/>
          <w:szCs w:val="28"/>
        </w:rPr>
      </w:pPr>
      <w:r w:rsidRPr="00991E2E">
        <w:rPr>
          <w:rFonts w:cs="Times New Roman"/>
          <w:sz w:val="28"/>
          <w:szCs w:val="28"/>
        </w:rPr>
        <w:t xml:space="preserve">4.2. При несчастном случае или внезапном заболевании необходимо в первую очередь отключить питание электрооборудования, сообщить о случившемся Главному Эксперту. </w:t>
      </w:r>
    </w:p>
    <w:p w14:paraId="378DD1CE" w14:textId="77777777" w:rsidR="00991E2E" w:rsidRPr="00991E2E" w:rsidRDefault="00991E2E" w:rsidP="00991E2E">
      <w:pPr>
        <w:spacing w:line="240" w:lineRule="auto"/>
        <w:ind w:firstLine="426"/>
        <w:jc w:val="both"/>
        <w:rPr>
          <w:rFonts w:cs="Times New Roman"/>
          <w:sz w:val="28"/>
          <w:szCs w:val="28"/>
        </w:rPr>
      </w:pPr>
      <w:r w:rsidRPr="00991E2E">
        <w:rPr>
          <w:rFonts w:cs="Times New Roman"/>
          <w:sz w:val="28"/>
          <w:szCs w:val="28"/>
        </w:rPr>
        <w:t>4.3. При возникновении пожара необходимо немедленно оповестить ТАП, Главного эксперта. При последующем развитии событий следует руководствоваться указаниями Главного эксперта или должностного лица, заменяющего его. Приложить усилия для исключения, прекращения паники.</w:t>
      </w:r>
    </w:p>
    <w:p w14:paraId="56B699C3" w14:textId="77777777" w:rsidR="00991E2E" w:rsidRPr="00991E2E" w:rsidRDefault="00991E2E" w:rsidP="00991E2E">
      <w:pPr>
        <w:spacing w:line="240" w:lineRule="auto"/>
        <w:ind w:firstLine="426"/>
        <w:jc w:val="both"/>
        <w:rPr>
          <w:rFonts w:cs="Times New Roman"/>
          <w:sz w:val="28"/>
          <w:szCs w:val="28"/>
        </w:rPr>
      </w:pPr>
      <w:r w:rsidRPr="00991E2E">
        <w:rPr>
          <w:rFonts w:cs="Times New Roman"/>
          <w:sz w:val="28"/>
          <w:szCs w:val="28"/>
        </w:rPr>
        <w:t>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w:t>
      </w:r>
    </w:p>
    <w:p w14:paraId="3635A415" w14:textId="77777777" w:rsidR="00991E2E" w:rsidRPr="00991E2E" w:rsidRDefault="00991E2E" w:rsidP="00991E2E">
      <w:pPr>
        <w:spacing w:line="240" w:lineRule="auto"/>
        <w:ind w:firstLine="426"/>
        <w:jc w:val="both"/>
        <w:rPr>
          <w:rFonts w:cs="Times New Roman"/>
          <w:sz w:val="28"/>
          <w:szCs w:val="28"/>
        </w:rPr>
      </w:pPr>
      <w:r w:rsidRPr="00991E2E">
        <w:rPr>
          <w:rFonts w:cs="Times New Roman"/>
          <w:sz w:val="28"/>
          <w:szCs w:val="28"/>
        </w:rPr>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p>
    <w:p w14:paraId="42E49617" w14:textId="77777777" w:rsidR="00991E2E" w:rsidRPr="00991E2E" w:rsidRDefault="00991E2E" w:rsidP="00991E2E">
      <w:pPr>
        <w:spacing w:line="240" w:lineRule="auto"/>
        <w:ind w:firstLine="426"/>
        <w:jc w:val="both"/>
        <w:rPr>
          <w:rFonts w:cs="Times New Roman"/>
          <w:sz w:val="28"/>
          <w:szCs w:val="28"/>
        </w:rPr>
      </w:pPr>
      <w:r w:rsidRPr="00991E2E">
        <w:rPr>
          <w:rFonts w:cs="Times New Roman"/>
          <w:sz w:val="28"/>
          <w:szCs w:val="28"/>
        </w:rPr>
        <w:t>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14:paraId="565ECFBD" w14:textId="77777777" w:rsidR="00991E2E" w:rsidRPr="00991E2E" w:rsidRDefault="00991E2E" w:rsidP="00991E2E">
      <w:pPr>
        <w:spacing w:line="240" w:lineRule="auto"/>
        <w:ind w:firstLine="426"/>
        <w:jc w:val="both"/>
        <w:rPr>
          <w:rFonts w:cs="Times New Roman"/>
          <w:sz w:val="28"/>
          <w:szCs w:val="28"/>
        </w:rPr>
      </w:pPr>
      <w:r w:rsidRPr="00991E2E">
        <w:rPr>
          <w:rFonts w:cs="Times New Roman"/>
          <w:sz w:val="28"/>
          <w:szCs w:val="28"/>
        </w:rPr>
        <w:t>4.4. При обнаружении взрывоопасного или подозрительного предмета не подходить близко к нему, предупредить о возможной опасности находящихся поблизости ответственных лиц, Главного эксперта и членов оргкомитета.</w:t>
      </w:r>
    </w:p>
    <w:p w14:paraId="0E546845" w14:textId="77777777" w:rsidR="00991E2E" w:rsidRPr="00991E2E" w:rsidRDefault="00991E2E" w:rsidP="00991E2E">
      <w:pPr>
        <w:spacing w:line="240" w:lineRule="auto"/>
        <w:ind w:firstLine="426"/>
        <w:jc w:val="both"/>
        <w:rPr>
          <w:rFonts w:cs="Times New Roman"/>
          <w:sz w:val="28"/>
          <w:szCs w:val="28"/>
        </w:rPr>
      </w:pPr>
      <w:r w:rsidRPr="00991E2E">
        <w:rPr>
          <w:rFonts w:cs="Times New Roman"/>
          <w:sz w:val="28"/>
          <w:szCs w:val="28"/>
        </w:rPr>
        <w:t xml:space="preserve">При происшествии чрезвычайных ситуаций необходимо спокойно уточнить обстановку и действовать по указанию должностных лиц, при необходимости эвакуации, эвакуировать участников, Экспертов, посетителей с конкурсной площадки, взять с собой документы и предметы первой необходимости, при передвижении соблюдать осторожность, не трогать поврежденные конструкции, </w:t>
      </w:r>
      <w:r w:rsidRPr="00991E2E">
        <w:rPr>
          <w:rFonts w:cs="Times New Roman"/>
          <w:sz w:val="28"/>
          <w:szCs w:val="28"/>
        </w:rPr>
        <w:lastRenderedPageBreak/>
        <w:t>оголившиеся электрические провода. В разрушенном или поврежденном помещении не следует пользоваться открытым огнем (спичками, зажигалками и т.п.).</w:t>
      </w:r>
      <w:bookmarkStart w:id="16" w:name="_Toc507427606"/>
    </w:p>
    <w:p w14:paraId="07436D96" w14:textId="77777777" w:rsidR="00991E2E" w:rsidRPr="00991E2E" w:rsidRDefault="00991E2E" w:rsidP="00BB3F91">
      <w:pPr>
        <w:pStyle w:val="2"/>
      </w:pPr>
      <w:r w:rsidRPr="00991E2E">
        <w:t>5. Требование охраны труда по окончании работ</w:t>
      </w:r>
      <w:bookmarkEnd w:id="16"/>
    </w:p>
    <w:p w14:paraId="40CFC0D3" w14:textId="77777777" w:rsidR="00991E2E" w:rsidRPr="00991E2E" w:rsidRDefault="00991E2E" w:rsidP="00991E2E">
      <w:pPr>
        <w:spacing w:line="240" w:lineRule="auto"/>
        <w:ind w:firstLine="426"/>
        <w:jc w:val="both"/>
        <w:rPr>
          <w:rFonts w:cs="Times New Roman"/>
          <w:sz w:val="28"/>
          <w:szCs w:val="28"/>
        </w:rPr>
      </w:pPr>
      <w:r w:rsidRPr="00991E2E">
        <w:rPr>
          <w:rFonts w:cs="Times New Roman"/>
          <w:sz w:val="28"/>
          <w:szCs w:val="28"/>
        </w:rPr>
        <w:t>После окончания конкурсного дня Эксперт обязан:</w:t>
      </w:r>
    </w:p>
    <w:p w14:paraId="7D25345E" w14:textId="77777777" w:rsidR="00991E2E" w:rsidRPr="00991E2E" w:rsidRDefault="00991E2E" w:rsidP="00991E2E">
      <w:pPr>
        <w:spacing w:line="240" w:lineRule="auto"/>
        <w:ind w:firstLine="426"/>
        <w:jc w:val="both"/>
        <w:rPr>
          <w:rFonts w:cs="Times New Roman"/>
          <w:sz w:val="28"/>
          <w:szCs w:val="28"/>
        </w:rPr>
      </w:pPr>
      <w:r w:rsidRPr="00991E2E">
        <w:rPr>
          <w:rFonts w:cs="Times New Roman"/>
          <w:sz w:val="28"/>
          <w:szCs w:val="28"/>
        </w:rPr>
        <w:t>5.1. Отключить электрические приборы, оборудование, инструмент и устройства от источника питания на рабочем месте Эксперта и участников конкурса.</w:t>
      </w:r>
    </w:p>
    <w:p w14:paraId="1756F290" w14:textId="77777777" w:rsidR="00991E2E" w:rsidRPr="00991E2E" w:rsidRDefault="00991E2E" w:rsidP="00991E2E">
      <w:pPr>
        <w:spacing w:line="240" w:lineRule="auto"/>
        <w:ind w:firstLine="426"/>
        <w:jc w:val="both"/>
        <w:rPr>
          <w:rFonts w:cs="Times New Roman"/>
          <w:sz w:val="28"/>
          <w:szCs w:val="28"/>
        </w:rPr>
      </w:pPr>
      <w:r w:rsidRPr="00991E2E">
        <w:rPr>
          <w:rFonts w:cs="Times New Roman"/>
          <w:sz w:val="28"/>
          <w:szCs w:val="28"/>
        </w:rPr>
        <w:t xml:space="preserve">5.2. Привести в порядок рабочее место Эксперта и проверить уборку рабочих мест участников. </w:t>
      </w:r>
    </w:p>
    <w:p w14:paraId="7DA42DE3" w14:textId="77777777" w:rsidR="00991E2E" w:rsidRPr="00991E2E" w:rsidRDefault="00991E2E" w:rsidP="00991E2E">
      <w:pPr>
        <w:spacing w:line="240" w:lineRule="auto"/>
        <w:ind w:firstLine="426"/>
        <w:jc w:val="both"/>
        <w:rPr>
          <w:rFonts w:cs="Times New Roman"/>
          <w:sz w:val="28"/>
          <w:szCs w:val="28"/>
        </w:rPr>
      </w:pPr>
      <w:r w:rsidRPr="00991E2E">
        <w:rPr>
          <w:rFonts w:cs="Times New Roman"/>
          <w:sz w:val="28"/>
          <w:szCs w:val="28"/>
        </w:rPr>
        <w:t>5.3. Сообщить ТАП о выявленных во время выполнения конкурсных заданий неполадках и неисправностях оборудования, и других факторах, влияющих на безопасность труда.</w:t>
      </w:r>
    </w:p>
    <w:tbl>
      <w:tblPr>
        <w:tblW w:w="14772" w:type="dxa"/>
        <w:tblLook w:val="04A0" w:firstRow="1" w:lastRow="0" w:firstColumn="1" w:lastColumn="0" w:noHBand="0" w:noVBand="1"/>
      </w:tblPr>
      <w:tblGrid>
        <w:gridCol w:w="14772"/>
      </w:tblGrid>
      <w:tr w:rsidR="00991E2E" w:rsidRPr="00991E2E" w14:paraId="674B79BE" w14:textId="77777777" w:rsidTr="008D6584">
        <w:trPr>
          <w:trHeight w:val="300"/>
        </w:trPr>
        <w:tc>
          <w:tcPr>
            <w:tcW w:w="14772" w:type="dxa"/>
            <w:tcBorders>
              <w:top w:val="none" w:sz="4" w:space="0" w:color="000000"/>
              <w:left w:val="none" w:sz="4" w:space="0" w:color="000000"/>
              <w:bottom w:val="none" w:sz="4" w:space="0" w:color="000000"/>
              <w:right w:val="none" w:sz="4" w:space="0" w:color="000000"/>
            </w:tcBorders>
            <w:shd w:val="clear" w:color="auto" w:fill="auto"/>
            <w:vAlign w:val="center"/>
          </w:tcPr>
          <w:p w14:paraId="1E816AC8" w14:textId="77777777" w:rsidR="00991E2E" w:rsidRPr="00991E2E" w:rsidRDefault="00991E2E" w:rsidP="008D6584">
            <w:pPr>
              <w:spacing w:line="240" w:lineRule="auto"/>
              <w:jc w:val="both"/>
              <w:rPr>
                <w:rFonts w:cs="Times New Roman"/>
                <w:b/>
                <w:bCs/>
                <w:sz w:val="28"/>
                <w:szCs w:val="28"/>
              </w:rPr>
            </w:pPr>
          </w:p>
          <w:p w14:paraId="65EA444F" w14:textId="77777777" w:rsidR="00991E2E" w:rsidRPr="00991E2E" w:rsidRDefault="00991E2E" w:rsidP="008D6584">
            <w:pPr>
              <w:spacing w:line="240" w:lineRule="auto"/>
              <w:jc w:val="both"/>
              <w:rPr>
                <w:rFonts w:cs="Times New Roman"/>
                <w:b/>
                <w:bCs/>
                <w:sz w:val="28"/>
                <w:szCs w:val="28"/>
              </w:rPr>
            </w:pPr>
            <w:r w:rsidRPr="00991E2E">
              <w:rPr>
                <w:rFonts w:cs="Times New Roman"/>
                <w:b/>
                <w:bCs/>
                <w:sz w:val="28"/>
                <w:szCs w:val="28"/>
              </w:rPr>
              <w:t>Условные сокращения</w:t>
            </w:r>
          </w:p>
        </w:tc>
      </w:tr>
      <w:tr w:rsidR="00991E2E" w:rsidRPr="00991E2E" w14:paraId="360D6E49" w14:textId="77777777" w:rsidTr="008D6584">
        <w:trPr>
          <w:trHeight w:val="300"/>
        </w:trPr>
        <w:tc>
          <w:tcPr>
            <w:tcW w:w="14772" w:type="dxa"/>
            <w:tcBorders>
              <w:top w:val="none" w:sz="4" w:space="0" w:color="000000"/>
              <w:left w:val="none" w:sz="4" w:space="0" w:color="000000"/>
              <w:bottom w:val="none" w:sz="4" w:space="0" w:color="000000"/>
              <w:right w:val="none" w:sz="4" w:space="0" w:color="000000"/>
            </w:tcBorders>
            <w:shd w:val="clear" w:color="auto" w:fill="auto"/>
            <w:vAlign w:val="center"/>
          </w:tcPr>
          <w:p w14:paraId="558A4F34" w14:textId="77777777" w:rsidR="00991E2E" w:rsidRPr="00991E2E" w:rsidRDefault="00991E2E" w:rsidP="008D6584">
            <w:pPr>
              <w:spacing w:line="240" w:lineRule="auto"/>
              <w:jc w:val="both"/>
              <w:rPr>
                <w:rFonts w:cs="Times New Roman"/>
                <w:sz w:val="28"/>
                <w:szCs w:val="28"/>
              </w:rPr>
            </w:pPr>
            <w:r w:rsidRPr="00991E2E">
              <w:rPr>
                <w:rFonts w:cs="Times New Roman"/>
                <w:sz w:val="28"/>
                <w:szCs w:val="28"/>
              </w:rPr>
              <w:t>СИЗ - средства индивидуальной защиты</w:t>
            </w:r>
          </w:p>
        </w:tc>
      </w:tr>
      <w:tr w:rsidR="00991E2E" w:rsidRPr="00991E2E" w14:paraId="6462FEC9" w14:textId="77777777" w:rsidTr="008D6584">
        <w:trPr>
          <w:trHeight w:val="300"/>
        </w:trPr>
        <w:tc>
          <w:tcPr>
            <w:tcW w:w="14772" w:type="dxa"/>
            <w:tcBorders>
              <w:top w:val="none" w:sz="4" w:space="0" w:color="000000"/>
              <w:left w:val="none" w:sz="4" w:space="0" w:color="000000"/>
              <w:bottom w:val="none" w:sz="4" w:space="0" w:color="000000"/>
              <w:right w:val="none" w:sz="4" w:space="0" w:color="000000"/>
            </w:tcBorders>
            <w:shd w:val="clear" w:color="auto" w:fill="auto"/>
            <w:vAlign w:val="center"/>
          </w:tcPr>
          <w:p w14:paraId="3C4CABAE" w14:textId="77777777" w:rsidR="00991E2E" w:rsidRPr="00991E2E" w:rsidRDefault="00991E2E" w:rsidP="008D6584">
            <w:pPr>
              <w:spacing w:line="240" w:lineRule="auto"/>
              <w:jc w:val="both"/>
              <w:rPr>
                <w:rFonts w:cs="Times New Roman"/>
                <w:sz w:val="28"/>
                <w:szCs w:val="28"/>
              </w:rPr>
            </w:pPr>
            <w:r w:rsidRPr="00991E2E">
              <w:rPr>
                <w:rFonts w:cs="Times New Roman"/>
                <w:sz w:val="28"/>
                <w:szCs w:val="28"/>
              </w:rPr>
              <w:t>ГЭ - Главный эксперт</w:t>
            </w:r>
          </w:p>
        </w:tc>
      </w:tr>
      <w:tr w:rsidR="00991E2E" w:rsidRPr="00991E2E" w14:paraId="4782656F" w14:textId="77777777" w:rsidTr="008D6584">
        <w:trPr>
          <w:trHeight w:val="300"/>
        </w:trPr>
        <w:tc>
          <w:tcPr>
            <w:tcW w:w="14772" w:type="dxa"/>
            <w:tcBorders>
              <w:top w:val="none" w:sz="4" w:space="0" w:color="000000"/>
              <w:left w:val="none" w:sz="4" w:space="0" w:color="000000"/>
              <w:bottom w:val="none" w:sz="4" w:space="0" w:color="000000"/>
              <w:right w:val="none" w:sz="4" w:space="0" w:color="000000"/>
            </w:tcBorders>
            <w:shd w:val="clear" w:color="auto" w:fill="auto"/>
            <w:vAlign w:val="center"/>
          </w:tcPr>
          <w:p w14:paraId="44D55749" w14:textId="77777777" w:rsidR="00991E2E" w:rsidRPr="00991E2E" w:rsidRDefault="00991E2E" w:rsidP="008D6584">
            <w:pPr>
              <w:spacing w:line="240" w:lineRule="auto"/>
              <w:jc w:val="both"/>
              <w:rPr>
                <w:rFonts w:cs="Times New Roman"/>
                <w:sz w:val="28"/>
                <w:szCs w:val="28"/>
              </w:rPr>
            </w:pPr>
            <w:r w:rsidRPr="00991E2E">
              <w:rPr>
                <w:rFonts w:cs="Times New Roman"/>
                <w:sz w:val="28"/>
                <w:szCs w:val="28"/>
              </w:rPr>
              <w:t>ЭУ - электроустановка</w:t>
            </w:r>
          </w:p>
        </w:tc>
      </w:tr>
      <w:tr w:rsidR="00991E2E" w:rsidRPr="00991E2E" w14:paraId="790966BF" w14:textId="77777777" w:rsidTr="008D6584">
        <w:trPr>
          <w:trHeight w:val="300"/>
        </w:trPr>
        <w:tc>
          <w:tcPr>
            <w:tcW w:w="14772" w:type="dxa"/>
            <w:tcBorders>
              <w:top w:val="none" w:sz="4" w:space="0" w:color="000000"/>
              <w:left w:val="none" w:sz="4" w:space="0" w:color="000000"/>
              <w:bottom w:val="none" w:sz="4" w:space="0" w:color="000000"/>
              <w:right w:val="none" w:sz="4" w:space="0" w:color="000000"/>
            </w:tcBorders>
            <w:shd w:val="clear" w:color="auto" w:fill="auto"/>
            <w:vAlign w:val="center"/>
          </w:tcPr>
          <w:p w14:paraId="707A2BF6" w14:textId="77777777" w:rsidR="00991E2E" w:rsidRPr="00991E2E" w:rsidRDefault="00991E2E" w:rsidP="008D6584">
            <w:pPr>
              <w:spacing w:line="240" w:lineRule="auto"/>
              <w:jc w:val="both"/>
              <w:rPr>
                <w:rFonts w:cs="Times New Roman"/>
                <w:sz w:val="28"/>
                <w:szCs w:val="28"/>
              </w:rPr>
            </w:pPr>
            <w:r w:rsidRPr="00991E2E">
              <w:rPr>
                <w:rFonts w:cs="Times New Roman"/>
                <w:sz w:val="28"/>
                <w:szCs w:val="28"/>
              </w:rPr>
              <w:t>БП - бензомоторная пила</w:t>
            </w:r>
          </w:p>
          <w:p w14:paraId="19F57800" w14:textId="77777777" w:rsidR="00991E2E" w:rsidRPr="00991E2E" w:rsidRDefault="00991E2E" w:rsidP="008D6584">
            <w:pPr>
              <w:spacing w:line="240" w:lineRule="auto"/>
              <w:jc w:val="both"/>
              <w:rPr>
                <w:rFonts w:cs="Times New Roman"/>
                <w:sz w:val="28"/>
                <w:szCs w:val="28"/>
              </w:rPr>
            </w:pPr>
            <w:r w:rsidRPr="00991E2E">
              <w:rPr>
                <w:rFonts w:cs="Times New Roman"/>
                <w:sz w:val="28"/>
                <w:szCs w:val="28"/>
              </w:rPr>
              <w:t>ОТ - Правила по охране труда</w:t>
            </w:r>
          </w:p>
        </w:tc>
      </w:tr>
    </w:tbl>
    <w:p w14:paraId="78B7A9EA" w14:textId="77777777" w:rsidR="00991E2E" w:rsidRPr="00991E2E" w:rsidRDefault="00991E2E" w:rsidP="00991E2E">
      <w:pPr>
        <w:spacing w:line="240" w:lineRule="auto"/>
        <w:jc w:val="both"/>
        <w:rPr>
          <w:rFonts w:cs="Times New Roman"/>
          <w:sz w:val="28"/>
          <w:szCs w:val="28"/>
        </w:rPr>
      </w:pPr>
    </w:p>
    <w:p w14:paraId="38FE7204" w14:textId="77777777" w:rsidR="00991E2E" w:rsidRDefault="00991E2E" w:rsidP="00991E2E">
      <w:pPr>
        <w:spacing w:line="240" w:lineRule="auto"/>
        <w:jc w:val="both"/>
        <w:rPr>
          <w:rFonts w:cs="Times New Roman"/>
          <w:bCs/>
        </w:rPr>
        <w:sectPr w:rsidR="00991E2E">
          <w:footerReference w:type="default" r:id="rId15"/>
          <w:footerReference w:type="first" r:id="rId16"/>
          <w:pgSz w:w="11906" w:h="16838"/>
          <w:pgMar w:top="851" w:right="567" w:bottom="851" w:left="1418" w:header="708" w:footer="708" w:gutter="0"/>
          <w:pgNumType w:start="1"/>
          <w:cols w:space="1701"/>
          <w:titlePg/>
          <w:docGrid w:linePitch="360"/>
        </w:sectPr>
      </w:pPr>
    </w:p>
    <w:tbl>
      <w:tblPr>
        <w:tblW w:w="14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689"/>
        <w:gridCol w:w="4395"/>
        <w:gridCol w:w="1275"/>
        <w:gridCol w:w="1310"/>
        <w:gridCol w:w="1293"/>
        <w:gridCol w:w="1634"/>
        <w:gridCol w:w="1583"/>
      </w:tblGrid>
      <w:tr w:rsidR="00991E2E" w:rsidRPr="003C3D62" w14:paraId="0B7FBE54" w14:textId="77777777" w:rsidTr="008D6584">
        <w:trPr>
          <w:trHeight w:val="525"/>
        </w:trPr>
        <w:tc>
          <w:tcPr>
            <w:tcW w:w="14746" w:type="dxa"/>
            <w:gridSpan w:val="8"/>
            <w:shd w:val="clear" w:color="auto" w:fill="auto"/>
            <w:noWrap/>
            <w:vAlign w:val="bottom"/>
          </w:tcPr>
          <w:p w14:paraId="1468CE9C" w14:textId="77777777" w:rsidR="00991E2E" w:rsidRPr="003C3D62" w:rsidRDefault="00991E2E" w:rsidP="008D6584">
            <w:pPr>
              <w:spacing w:line="240" w:lineRule="auto"/>
              <w:jc w:val="both"/>
              <w:rPr>
                <w:rFonts w:cs="Times New Roman"/>
                <w:bCs/>
                <w:sz w:val="18"/>
                <w:szCs w:val="18"/>
              </w:rPr>
            </w:pPr>
            <w:r w:rsidRPr="003C3D62">
              <w:rPr>
                <w:rFonts w:cs="Times New Roman"/>
                <w:bCs/>
                <w:sz w:val="18"/>
                <w:szCs w:val="18"/>
              </w:rPr>
              <w:lastRenderedPageBreak/>
              <w:t>Приложение № 1</w:t>
            </w:r>
          </w:p>
          <w:p w14:paraId="13CAF145" w14:textId="77777777" w:rsidR="00991E2E" w:rsidRPr="00E937FB" w:rsidRDefault="00991E2E" w:rsidP="008D6584">
            <w:pPr>
              <w:spacing w:line="240" w:lineRule="auto"/>
              <w:jc w:val="both"/>
              <w:rPr>
                <w:rFonts w:cs="Times New Roman"/>
                <w:b/>
                <w:bCs/>
                <w:sz w:val="28"/>
                <w:szCs w:val="28"/>
              </w:rPr>
            </w:pPr>
          </w:p>
          <w:p w14:paraId="6B969930" w14:textId="77777777" w:rsidR="00991E2E" w:rsidRPr="003C3D62" w:rsidRDefault="00991E2E" w:rsidP="008D6584">
            <w:pPr>
              <w:spacing w:line="240" w:lineRule="auto"/>
              <w:jc w:val="both"/>
              <w:rPr>
                <w:rFonts w:cs="Times New Roman"/>
                <w:b/>
                <w:bCs/>
                <w:sz w:val="18"/>
                <w:szCs w:val="18"/>
              </w:rPr>
            </w:pPr>
            <w:r w:rsidRPr="00E937FB">
              <w:rPr>
                <w:rFonts w:cs="Times New Roman"/>
                <w:b/>
                <w:bCs/>
                <w:sz w:val="28"/>
                <w:szCs w:val="28"/>
              </w:rPr>
              <w:t>Таблица № 1 "Использование средств защиты"</w:t>
            </w:r>
          </w:p>
        </w:tc>
      </w:tr>
      <w:tr w:rsidR="00991E2E" w:rsidRPr="00E937FB" w14:paraId="21E75D1E" w14:textId="77777777" w:rsidTr="008D6584">
        <w:trPr>
          <w:trHeight w:val="600"/>
        </w:trPr>
        <w:tc>
          <w:tcPr>
            <w:tcW w:w="567" w:type="dxa"/>
            <w:vMerge w:val="restart"/>
            <w:shd w:val="clear" w:color="auto" w:fill="auto"/>
            <w:noWrap/>
            <w:vAlign w:val="center"/>
          </w:tcPr>
          <w:p w14:paraId="3EB5419B" w14:textId="77777777" w:rsidR="00991E2E" w:rsidRPr="00E937FB" w:rsidRDefault="00991E2E" w:rsidP="008D6584">
            <w:pPr>
              <w:spacing w:line="240" w:lineRule="auto"/>
              <w:jc w:val="both"/>
              <w:rPr>
                <w:rFonts w:cs="Times New Roman"/>
                <w:b/>
                <w:bCs/>
              </w:rPr>
            </w:pPr>
            <w:r w:rsidRPr="00E937FB">
              <w:rPr>
                <w:rFonts w:cs="Times New Roman"/>
                <w:b/>
                <w:bCs/>
              </w:rPr>
              <w:t xml:space="preserve">№ </w:t>
            </w:r>
          </w:p>
        </w:tc>
        <w:tc>
          <w:tcPr>
            <w:tcW w:w="2689" w:type="dxa"/>
            <w:vMerge w:val="restart"/>
            <w:shd w:val="clear" w:color="auto" w:fill="auto"/>
            <w:noWrap/>
            <w:vAlign w:val="center"/>
          </w:tcPr>
          <w:p w14:paraId="4AA2ADC7" w14:textId="77777777" w:rsidR="00991E2E" w:rsidRPr="00E937FB" w:rsidRDefault="00991E2E" w:rsidP="008D6584">
            <w:pPr>
              <w:spacing w:line="240" w:lineRule="auto"/>
              <w:jc w:val="center"/>
              <w:rPr>
                <w:rFonts w:cs="Times New Roman"/>
                <w:b/>
                <w:bCs/>
              </w:rPr>
            </w:pPr>
            <w:r w:rsidRPr="00E937FB">
              <w:rPr>
                <w:rFonts w:cs="Times New Roman"/>
                <w:b/>
                <w:bCs/>
              </w:rPr>
              <w:t>Наименование работ</w:t>
            </w:r>
          </w:p>
        </w:tc>
        <w:tc>
          <w:tcPr>
            <w:tcW w:w="4395" w:type="dxa"/>
            <w:vMerge w:val="restart"/>
            <w:shd w:val="clear" w:color="auto" w:fill="auto"/>
            <w:noWrap/>
            <w:vAlign w:val="center"/>
          </w:tcPr>
          <w:p w14:paraId="5DF1764B" w14:textId="77777777" w:rsidR="00991E2E" w:rsidRPr="00E937FB" w:rsidRDefault="00991E2E" w:rsidP="008D6584">
            <w:pPr>
              <w:spacing w:line="240" w:lineRule="auto"/>
              <w:jc w:val="center"/>
              <w:rPr>
                <w:rFonts w:cs="Times New Roman"/>
                <w:b/>
                <w:bCs/>
              </w:rPr>
            </w:pPr>
            <w:r w:rsidRPr="00E937FB">
              <w:rPr>
                <w:rFonts w:cs="Times New Roman"/>
                <w:b/>
                <w:bCs/>
              </w:rPr>
              <w:t>Виды работ</w:t>
            </w:r>
          </w:p>
        </w:tc>
        <w:tc>
          <w:tcPr>
            <w:tcW w:w="5512" w:type="dxa"/>
            <w:gridSpan w:val="4"/>
            <w:shd w:val="clear" w:color="auto" w:fill="auto"/>
            <w:vAlign w:val="center"/>
          </w:tcPr>
          <w:p w14:paraId="135414A2" w14:textId="63091C15" w:rsidR="00991E2E" w:rsidRPr="00E937FB" w:rsidRDefault="00991E2E" w:rsidP="008D6584">
            <w:pPr>
              <w:spacing w:line="240" w:lineRule="auto"/>
              <w:jc w:val="center"/>
              <w:rPr>
                <w:rFonts w:cs="Times New Roman"/>
                <w:b/>
                <w:bCs/>
              </w:rPr>
            </w:pPr>
            <w:r w:rsidRPr="00E937FB">
              <w:rPr>
                <w:rFonts w:cs="Times New Roman"/>
                <w:b/>
                <w:bCs/>
              </w:rPr>
              <w:t>Необходимость в спецодежде, СИЗ</w:t>
            </w:r>
          </w:p>
        </w:tc>
        <w:tc>
          <w:tcPr>
            <w:tcW w:w="1583" w:type="dxa"/>
            <w:vMerge w:val="restart"/>
            <w:shd w:val="clear" w:color="auto" w:fill="auto"/>
            <w:noWrap/>
            <w:vAlign w:val="center"/>
          </w:tcPr>
          <w:p w14:paraId="1BA84838" w14:textId="77777777" w:rsidR="00991E2E" w:rsidRPr="00E937FB" w:rsidRDefault="00991E2E" w:rsidP="008D6584">
            <w:pPr>
              <w:spacing w:line="240" w:lineRule="auto"/>
              <w:jc w:val="center"/>
              <w:rPr>
                <w:rFonts w:cs="Times New Roman"/>
                <w:b/>
                <w:bCs/>
              </w:rPr>
            </w:pPr>
            <w:r w:rsidRPr="00E937FB">
              <w:rPr>
                <w:rFonts w:cs="Times New Roman"/>
                <w:b/>
                <w:bCs/>
              </w:rPr>
              <w:t>Примечание</w:t>
            </w:r>
          </w:p>
        </w:tc>
      </w:tr>
      <w:tr w:rsidR="00991E2E" w:rsidRPr="00E937FB" w14:paraId="2C287C1A" w14:textId="77777777" w:rsidTr="008D6584">
        <w:trPr>
          <w:trHeight w:val="840"/>
        </w:trPr>
        <w:tc>
          <w:tcPr>
            <w:tcW w:w="567" w:type="dxa"/>
            <w:vMerge/>
            <w:vAlign w:val="center"/>
          </w:tcPr>
          <w:p w14:paraId="43EC1A65" w14:textId="77777777" w:rsidR="00991E2E" w:rsidRPr="00E937FB" w:rsidRDefault="00991E2E" w:rsidP="008D6584">
            <w:pPr>
              <w:spacing w:line="240" w:lineRule="auto"/>
              <w:jc w:val="both"/>
              <w:rPr>
                <w:rFonts w:cs="Times New Roman"/>
                <w:b/>
                <w:bCs/>
              </w:rPr>
            </w:pPr>
          </w:p>
        </w:tc>
        <w:tc>
          <w:tcPr>
            <w:tcW w:w="2689" w:type="dxa"/>
            <w:vMerge/>
            <w:vAlign w:val="center"/>
          </w:tcPr>
          <w:p w14:paraId="53BD6E01" w14:textId="77777777" w:rsidR="00991E2E" w:rsidRPr="00E937FB" w:rsidRDefault="00991E2E" w:rsidP="008D6584">
            <w:pPr>
              <w:spacing w:line="240" w:lineRule="auto"/>
              <w:jc w:val="both"/>
              <w:rPr>
                <w:rFonts w:cs="Times New Roman"/>
                <w:b/>
                <w:bCs/>
              </w:rPr>
            </w:pPr>
          </w:p>
        </w:tc>
        <w:tc>
          <w:tcPr>
            <w:tcW w:w="4395" w:type="dxa"/>
            <w:vMerge/>
            <w:vAlign w:val="center"/>
          </w:tcPr>
          <w:p w14:paraId="253209FC" w14:textId="77777777" w:rsidR="00991E2E" w:rsidRPr="00E937FB" w:rsidRDefault="00991E2E" w:rsidP="008D6584">
            <w:pPr>
              <w:spacing w:line="240" w:lineRule="auto"/>
              <w:jc w:val="both"/>
              <w:rPr>
                <w:rFonts w:cs="Times New Roman"/>
                <w:b/>
                <w:bCs/>
              </w:rPr>
            </w:pPr>
          </w:p>
        </w:tc>
        <w:tc>
          <w:tcPr>
            <w:tcW w:w="1275" w:type="dxa"/>
            <w:shd w:val="clear" w:color="auto" w:fill="auto"/>
            <w:vAlign w:val="center"/>
          </w:tcPr>
          <w:p w14:paraId="0BB5D86D" w14:textId="77777777" w:rsidR="00991E2E" w:rsidRPr="00E937FB" w:rsidRDefault="00991E2E" w:rsidP="008D6584">
            <w:pPr>
              <w:spacing w:line="240" w:lineRule="auto"/>
              <w:jc w:val="center"/>
              <w:rPr>
                <w:rFonts w:cs="Times New Roman"/>
                <w:b/>
                <w:bCs/>
              </w:rPr>
            </w:pPr>
            <w:r w:rsidRPr="00E937FB">
              <w:rPr>
                <w:rFonts w:cs="Times New Roman"/>
                <w:b/>
                <w:bCs/>
              </w:rPr>
              <w:t>Спец. одежда</w:t>
            </w:r>
          </w:p>
        </w:tc>
        <w:tc>
          <w:tcPr>
            <w:tcW w:w="1310" w:type="dxa"/>
            <w:shd w:val="clear" w:color="auto" w:fill="auto"/>
            <w:vAlign w:val="center"/>
          </w:tcPr>
          <w:p w14:paraId="5A3C72D6" w14:textId="77777777" w:rsidR="00991E2E" w:rsidRPr="00E937FB" w:rsidRDefault="00991E2E" w:rsidP="008D6584">
            <w:pPr>
              <w:spacing w:line="240" w:lineRule="auto"/>
              <w:jc w:val="center"/>
              <w:rPr>
                <w:rFonts w:cs="Times New Roman"/>
                <w:b/>
                <w:bCs/>
              </w:rPr>
            </w:pPr>
            <w:r w:rsidRPr="00E937FB">
              <w:rPr>
                <w:rFonts w:cs="Times New Roman"/>
                <w:b/>
                <w:bCs/>
              </w:rPr>
              <w:t>Защитная сетка</w:t>
            </w:r>
          </w:p>
        </w:tc>
        <w:tc>
          <w:tcPr>
            <w:tcW w:w="1293" w:type="dxa"/>
            <w:shd w:val="clear" w:color="auto" w:fill="auto"/>
            <w:vAlign w:val="center"/>
          </w:tcPr>
          <w:p w14:paraId="5C0E6025" w14:textId="77777777" w:rsidR="00991E2E" w:rsidRPr="00E937FB" w:rsidRDefault="00991E2E" w:rsidP="008D6584">
            <w:pPr>
              <w:spacing w:line="240" w:lineRule="auto"/>
              <w:jc w:val="center"/>
              <w:rPr>
                <w:rFonts w:cs="Times New Roman"/>
                <w:b/>
                <w:bCs/>
              </w:rPr>
            </w:pPr>
            <w:r w:rsidRPr="00E937FB">
              <w:rPr>
                <w:rFonts w:cs="Times New Roman"/>
                <w:b/>
                <w:bCs/>
              </w:rPr>
              <w:t>Перчатки</w:t>
            </w:r>
          </w:p>
        </w:tc>
        <w:tc>
          <w:tcPr>
            <w:tcW w:w="1634" w:type="dxa"/>
            <w:shd w:val="clear" w:color="auto" w:fill="auto"/>
            <w:vAlign w:val="center"/>
          </w:tcPr>
          <w:p w14:paraId="2E8B5491" w14:textId="77777777" w:rsidR="00991E2E" w:rsidRPr="00E937FB" w:rsidRDefault="00991E2E" w:rsidP="008D6584">
            <w:pPr>
              <w:spacing w:line="240" w:lineRule="auto"/>
              <w:jc w:val="center"/>
              <w:rPr>
                <w:rFonts w:cs="Times New Roman"/>
                <w:b/>
                <w:bCs/>
              </w:rPr>
            </w:pPr>
            <w:r w:rsidRPr="00E937FB">
              <w:rPr>
                <w:rFonts w:cs="Times New Roman"/>
                <w:b/>
                <w:bCs/>
              </w:rPr>
              <w:t>Защитный шлем с наушниками</w:t>
            </w:r>
          </w:p>
        </w:tc>
        <w:tc>
          <w:tcPr>
            <w:tcW w:w="1583" w:type="dxa"/>
            <w:vMerge/>
            <w:vAlign w:val="center"/>
          </w:tcPr>
          <w:p w14:paraId="32381272" w14:textId="77777777" w:rsidR="00991E2E" w:rsidRPr="00E937FB" w:rsidRDefault="00991E2E" w:rsidP="008D6584">
            <w:pPr>
              <w:spacing w:line="240" w:lineRule="auto"/>
              <w:jc w:val="both"/>
              <w:rPr>
                <w:rFonts w:cs="Times New Roman"/>
                <w:b/>
                <w:bCs/>
              </w:rPr>
            </w:pPr>
          </w:p>
        </w:tc>
      </w:tr>
      <w:tr w:rsidR="00991E2E" w:rsidRPr="00E937FB" w14:paraId="48D8014B" w14:textId="77777777" w:rsidTr="008D6584">
        <w:trPr>
          <w:trHeight w:val="390"/>
        </w:trPr>
        <w:tc>
          <w:tcPr>
            <w:tcW w:w="567" w:type="dxa"/>
            <w:shd w:val="clear" w:color="auto" w:fill="auto"/>
            <w:noWrap/>
            <w:vAlign w:val="center"/>
          </w:tcPr>
          <w:p w14:paraId="282DBF5F" w14:textId="77777777" w:rsidR="00991E2E" w:rsidRPr="00E937FB" w:rsidRDefault="00991E2E" w:rsidP="008D6584">
            <w:pPr>
              <w:spacing w:line="240" w:lineRule="auto"/>
              <w:jc w:val="both"/>
              <w:rPr>
                <w:rFonts w:cs="Times New Roman"/>
              </w:rPr>
            </w:pPr>
            <w:r w:rsidRPr="00E937FB">
              <w:rPr>
                <w:rFonts w:cs="Times New Roman"/>
              </w:rPr>
              <w:t>1</w:t>
            </w:r>
          </w:p>
        </w:tc>
        <w:tc>
          <w:tcPr>
            <w:tcW w:w="2689" w:type="dxa"/>
            <w:shd w:val="clear" w:color="auto" w:fill="auto"/>
            <w:vAlign w:val="center"/>
          </w:tcPr>
          <w:p w14:paraId="7E1375C0" w14:textId="77777777" w:rsidR="00991E2E" w:rsidRPr="00E937FB" w:rsidRDefault="00991E2E" w:rsidP="008D6584">
            <w:pPr>
              <w:spacing w:line="240" w:lineRule="auto"/>
              <w:jc w:val="both"/>
              <w:rPr>
                <w:rFonts w:cs="Times New Roman"/>
              </w:rPr>
            </w:pPr>
            <w:r w:rsidRPr="00E937FB">
              <w:rPr>
                <w:rFonts w:cs="Times New Roman"/>
              </w:rPr>
              <w:t>Модуль А</w:t>
            </w:r>
          </w:p>
        </w:tc>
        <w:tc>
          <w:tcPr>
            <w:tcW w:w="4395" w:type="dxa"/>
            <w:shd w:val="clear" w:color="auto" w:fill="auto"/>
            <w:noWrap/>
            <w:vAlign w:val="center"/>
          </w:tcPr>
          <w:p w14:paraId="4B994993" w14:textId="77777777" w:rsidR="00991E2E" w:rsidRPr="00E937FB" w:rsidRDefault="00991E2E" w:rsidP="008D6584">
            <w:pPr>
              <w:spacing w:line="240" w:lineRule="auto"/>
              <w:jc w:val="both"/>
              <w:rPr>
                <w:rFonts w:cs="Times New Roman"/>
              </w:rPr>
            </w:pPr>
            <w:r w:rsidRPr="00E937FB">
              <w:rPr>
                <w:rFonts w:cs="Times New Roman"/>
              </w:rPr>
              <w:t>Работа с оборудованием</w:t>
            </w:r>
          </w:p>
        </w:tc>
        <w:tc>
          <w:tcPr>
            <w:tcW w:w="1275" w:type="dxa"/>
            <w:shd w:val="clear" w:color="auto" w:fill="auto"/>
            <w:noWrap/>
            <w:vAlign w:val="center"/>
          </w:tcPr>
          <w:p w14:paraId="52A86BEF" w14:textId="77777777" w:rsidR="00991E2E" w:rsidRPr="00E937FB" w:rsidRDefault="00991E2E" w:rsidP="008D6584">
            <w:pPr>
              <w:spacing w:line="240" w:lineRule="auto"/>
              <w:jc w:val="center"/>
              <w:rPr>
                <w:rFonts w:cs="Times New Roman"/>
              </w:rPr>
            </w:pPr>
            <w:r w:rsidRPr="00E937FB">
              <w:rPr>
                <w:rFonts w:cs="Times New Roman"/>
              </w:rPr>
              <w:t>Да</w:t>
            </w:r>
          </w:p>
        </w:tc>
        <w:tc>
          <w:tcPr>
            <w:tcW w:w="1310" w:type="dxa"/>
            <w:shd w:val="clear" w:color="auto" w:fill="auto"/>
            <w:noWrap/>
            <w:vAlign w:val="center"/>
          </w:tcPr>
          <w:p w14:paraId="2241A05E" w14:textId="77777777" w:rsidR="00991E2E" w:rsidRPr="00E937FB" w:rsidRDefault="00991E2E" w:rsidP="008D6584">
            <w:pPr>
              <w:spacing w:line="240" w:lineRule="auto"/>
              <w:jc w:val="center"/>
              <w:rPr>
                <w:rFonts w:cs="Times New Roman"/>
              </w:rPr>
            </w:pPr>
            <w:r w:rsidRPr="00E937FB">
              <w:rPr>
                <w:rFonts w:cs="Times New Roman"/>
              </w:rPr>
              <w:t>Да</w:t>
            </w:r>
          </w:p>
        </w:tc>
        <w:tc>
          <w:tcPr>
            <w:tcW w:w="1293" w:type="dxa"/>
            <w:shd w:val="clear" w:color="auto" w:fill="auto"/>
            <w:noWrap/>
            <w:vAlign w:val="center"/>
          </w:tcPr>
          <w:p w14:paraId="4AB2093E" w14:textId="2219107A" w:rsidR="00991E2E" w:rsidRPr="00E937FB" w:rsidRDefault="00210885" w:rsidP="008D6584">
            <w:pPr>
              <w:spacing w:line="240" w:lineRule="auto"/>
              <w:jc w:val="center"/>
              <w:rPr>
                <w:rFonts w:cs="Times New Roman"/>
              </w:rPr>
            </w:pPr>
            <w:r>
              <w:rPr>
                <w:rFonts w:cs="Times New Roman"/>
              </w:rPr>
              <w:t>Нет</w:t>
            </w:r>
          </w:p>
        </w:tc>
        <w:tc>
          <w:tcPr>
            <w:tcW w:w="1634" w:type="dxa"/>
            <w:shd w:val="clear" w:color="auto" w:fill="auto"/>
            <w:noWrap/>
            <w:vAlign w:val="center"/>
          </w:tcPr>
          <w:p w14:paraId="2B197A39" w14:textId="77777777" w:rsidR="00991E2E" w:rsidRPr="00E937FB" w:rsidRDefault="00991E2E" w:rsidP="008D6584">
            <w:pPr>
              <w:spacing w:line="240" w:lineRule="auto"/>
              <w:jc w:val="center"/>
              <w:rPr>
                <w:rFonts w:cs="Times New Roman"/>
              </w:rPr>
            </w:pPr>
            <w:r w:rsidRPr="00E937FB">
              <w:rPr>
                <w:rFonts w:cs="Times New Roman"/>
              </w:rPr>
              <w:t>Да</w:t>
            </w:r>
          </w:p>
        </w:tc>
        <w:tc>
          <w:tcPr>
            <w:tcW w:w="1583" w:type="dxa"/>
            <w:shd w:val="clear" w:color="auto" w:fill="auto"/>
            <w:vAlign w:val="center"/>
          </w:tcPr>
          <w:p w14:paraId="0B72A95D" w14:textId="77777777" w:rsidR="00991E2E" w:rsidRPr="00E937FB" w:rsidRDefault="00991E2E" w:rsidP="008D6584">
            <w:pPr>
              <w:spacing w:line="240" w:lineRule="auto"/>
              <w:jc w:val="both"/>
              <w:rPr>
                <w:rFonts w:cs="Times New Roman"/>
              </w:rPr>
            </w:pPr>
          </w:p>
        </w:tc>
      </w:tr>
      <w:tr w:rsidR="00991E2E" w:rsidRPr="00E937FB" w14:paraId="3E302016" w14:textId="77777777" w:rsidTr="008D6584">
        <w:trPr>
          <w:trHeight w:val="331"/>
        </w:trPr>
        <w:tc>
          <w:tcPr>
            <w:tcW w:w="567" w:type="dxa"/>
            <w:shd w:val="clear" w:color="auto" w:fill="auto"/>
            <w:vAlign w:val="center"/>
          </w:tcPr>
          <w:p w14:paraId="21B6700B" w14:textId="77777777" w:rsidR="00991E2E" w:rsidRPr="00E937FB" w:rsidRDefault="00991E2E" w:rsidP="008D6584">
            <w:pPr>
              <w:spacing w:line="240" w:lineRule="auto"/>
              <w:jc w:val="both"/>
              <w:rPr>
                <w:rFonts w:cs="Times New Roman"/>
              </w:rPr>
            </w:pPr>
            <w:r w:rsidRPr="00E937FB">
              <w:rPr>
                <w:rFonts w:cs="Times New Roman"/>
              </w:rPr>
              <w:t>2</w:t>
            </w:r>
          </w:p>
        </w:tc>
        <w:tc>
          <w:tcPr>
            <w:tcW w:w="2689" w:type="dxa"/>
            <w:shd w:val="clear" w:color="auto" w:fill="auto"/>
            <w:vAlign w:val="center"/>
          </w:tcPr>
          <w:p w14:paraId="6EF508A5" w14:textId="77777777" w:rsidR="00991E2E" w:rsidRPr="00E937FB" w:rsidRDefault="00991E2E" w:rsidP="008D6584">
            <w:pPr>
              <w:spacing w:line="240" w:lineRule="auto"/>
              <w:jc w:val="both"/>
              <w:rPr>
                <w:rFonts w:cs="Times New Roman"/>
              </w:rPr>
            </w:pPr>
            <w:r w:rsidRPr="00E937FB">
              <w:rPr>
                <w:rFonts w:cs="Times New Roman"/>
              </w:rPr>
              <w:t>Модуль Б</w:t>
            </w:r>
          </w:p>
        </w:tc>
        <w:tc>
          <w:tcPr>
            <w:tcW w:w="4395" w:type="dxa"/>
            <w:shd w:val="clear" w:color="auto" w:fill="auto"/>
            <w:vAlign w:val="center"/>
          </w:tcPr>
          <w:p w14:paraId="49599A0D" w14:textId="77777777" w:rsidR="00991E2E" w:rsidRPr="00E937FB" w:rsidRDefault="00991E2E" w:rsidP="008D6584">
            <w:pPr>
              <w:spacing w:line="240" w:lineRule="auto"/>
              <w:jc w:val="both"/>
              <w:rPr>
                <w:rFonts w:cs="Times New Roman"/>
              </w:rPr>
            </w:pPr>
            <w:r w:rsidRPr="00E937FB">
              <w:rPr>
                <w:rFonts w:cs="Times New Roman"/>
              </w:rPr>
              <w:t>Подготовка пилы к работе.</w:t>
            </w:r>
          </w:p>
        </w:tc>
        <w:tc>
          <w:tcPr>
            <w:tcW w:w="1275" w:type="dxa"/>
            <w:shd w:val="clear" w:color="auto" w:fill="auto"/>
            <w:noWrap/>
            <w:vAlign w:val="center"/>
          </w:tcPr>
          <w:p w14:paraId="0D77C529" w14:textId="77777777" w:rsidR="00991E2E" w:rsidRPr="00E937FB" w:rsidRDefault="00991E2E" w:rsidP="008D6584">
            <w:pPr>
              <w:spacing w:line="240" w:lineRule="auto"/>
              <w:jc w:val="center"/>
              <w:rPr>
                <w:rFonts w:cs="Times New Roman"/>
              </w:rPr>
            </w:pPr>
            <w:r w:rsidRPr="00E937FB">
              <w:rPr>
                <w:rFonts w:cs="Times New Roman"/>
              </w:rPr>
              <w:t>Да</w:t>
            </w:r>
          </w:p>
        </w:tc>
        <w:tc>
          <w:tcPr>
            <w:tcW w:w="1310" w:type="dxa"/>
            <w:shd w:val="clear" w:color="auto" w:fill="auto"/>
            <w:noWrap/>
            <w:vAlign w:val="center"/>
          </w:tcPr>
          <w:p w14:paraId="46D3609B" w14:textId="77777777" w:rsidR="00991E2E" w:rsidRPr="00E937FB" w:rsidRDefault="00991E2E" w:rsidP="008D6584">
            <w:pPr>
              <w:spacing w:line="240" w:lineRule="auto"/>
              <w:jc w:val="center"/>
              <w:rPr>
                <w:rFonts w:cs="Times New Roman"/>
              </w:rPr>
            </w:pPr>
            <w:r w:rsidRPr="00E937FB">
              <w:rPr>
                <w:rFonts w:cs="Times New Roman"/>
              </w:rPr>
              <w:t>Нет</w:t>
            </w:r>
          </w:p>
        </w:tc>
        <w:tc>
          <w:tcPr>
            <w:tcW w:w="1293" w:type="dxa"/>
            <w:shd w:val="clear" w:color="auto" w:fill="auto"/>
            <w:noWrap/>
            <w:vAlign w:val="center"/>
          </w:tcPr>
          <w:p w14:paraId="362DE251" w14:textId="77777777" w:rsidR="00991E2E" w:rsidRPr="00E937FB" w:rsidRDefault="00991E2E" w:rsidP="008D6584">
            <w:pPr>
              <w:spacing w:line="240" w:lineRule="auto"/>
              <w:jc w:val="center"/>
              <w:rPr>
                <w:rFonts w:cs="Times New Roman"/>
              </w:rPr>
            </w:pPr>
            <w:r w:rsidRPr="00E937FB">
              <w:rPr>
                <w:rFonts w:cs="Times New Roman"/>
              </w:rPr>
              <w:t>Нет</w:t>
            </w:r>
          </w:p>
        </w:tc>
        <w:tc>
          <w:tcPr>
            <w:tcW w:w="1634" w:type="dxa"/>
            <w:shd w:val="clear" w:color="auto" w:fill="auto"/>
            <w:noWrap/>
            <w:vAlign w:val="center"/>
          </w:tcPr>
          <w:p w14:paraId="19500642" w14:textId="77777777" w:rsidR="00991E2E" w:rsidRPr="00E937FB" w:rsidRDefault="00991E2E" w:rsidP="008D6584">
            <w:pPr>
              <w:spacing w:line="240" w:lineRule="auto"/>
              <w:jc w:val="center"/>
              <w:rPr>
                <w:rFonts w:cs="Times New Roman"/>
              </w:rPr>
            </w:pPr>
            <w:r w:rsidRPr="00E937FB">
              <w:rPr>
                <w:rFonts w:cs="Times New Roman"/>
              </w:rPr>
              <w:t>Нет</w:t>
            </w:r>
          </w:p>
        </w:tc>
        <w:tc>
          <w:tcPr>
            <w:tcW w:w="1583" w:type="dxa"/>
            <w:vAlign w:val="center"/>
          </w:tcPr>
          <w:p w14:paraId="2E0CDABC" w14:textId="77777777" w:rsidR="00991E2E" w:rsidRPr="00E937FB" w:rsidRDefault="00991E2E" w:rsidP="008D6584">
            <w:pPr>
              <w:spacing w:line="240" w:lineRule="auto"/>
              <w:jc w:val="both"/>
              <w:rPr>
                <w:rFonts w:cs="Times New Roman"/>
              </w:rPr>
            </w:pPr>
          </w:p>
        </w:tc>
      </w:tr>
      <w:tr w:rsidR="00991E2E" w:rsidRPr="00E937FB" w14:paraId="1265CFE6" w14:textId="77777777" w:rsidTr="008D6584">
        <w:trPr>
          <w:trHeight w:val="421"/>
        </w:trPr>
        <w:tc>
          <w:tcPr>
            <w:tcW w:w="567" w:type="dxa"/>
            <w:shd w:val="clear" w:color="auto" w:fill="auto"/>
            <w:noWrap/>
            <w:vAlign w:val="center"/>
          </w:tcPr>
          <w:p w14:paraId="574BB1E6" w14:textId="77777777" w:rsidR="00991E2E" w:rsidRPr="00E937FB" w:rsidRDefault="00991E2E" w:rsidP="008D6584">
            <w:pPr>
              <w:spacing w:line="240" w:lineRule="auto"/>
              <w:jc w:val="both"/>
              <w:rPr>
                <w:rFonts w:cs="Times New Roman"/>
              </w:rPr>
            </w:pPr>
            <w:r w:rsidRPr="00E937FB">
              <w:rPr>
                <w:rFonts w:cs="Times New Roman"/>
              </w:rPr>
              <w:t>3</w:t>
            </w:r>
          </w:p>
        </w:tc>
        <w:tc>
          <w:tcPr>
            <w:tcW w:w="2689" w:type="dxa"/>
            <w:shd w:val="clear" w:color="auto" w:fill="auto"/>
            <w:vAlign w:val="center"/>
          </w:tcPr>
          <w:p w14:paraId="0DF4B074" w14:textId="77777777" w:rsidR="00991E2E" w:rsidRPr="00E937FB" w:rsidRDefault="00991E2E" w:rsidP="008D6584">
            <w:pPr>
              <w:spacing w:line="240" w:lineRule="auto"/>
              <w:jc w:val="both"/>
              <w:rPr>
                <w:rFonts w:cs="Times New Roman"/>
              </w:rPr>
            </w:pPr>
            <w:r w:rsidRPr="00E937FB">
              <w:rPr>
                <w:rFonts w:cs="Times New Roman"/>
              </w:rPr>
              <w:t>Модуль В</w:t>
            </w:r>
          </w:p>
        </w:tc>
        <w:tc>
          <w:tcPr>
            <w:tcW w:w="4395" w:type="dxa"/>
            <w:shd w:val="clear" w:color="auto" w:fill="auto"/>
            <w:vAlign w:val="center"/>
          </w:tcPr>
          <w:p w14:paraId="7F221B31" w14:textId="77777777" w:rsidR="00991E2E" w:rsidRPr="00E937FB" w:rsidRDefault="00991E2E" w:rsidP="008D6584">
            <w:pPr>
              <w:spacing w:line="240" w:lineRule="auto"/>
              <w:jc w:val="both"/>
              <w:rPr>
                <w:rFonts w:cs="Times New Roman"/>
              </w:rPr>
            </w:pPr>
            <w:r w:rsidRPr="00E937FB">
              <w:rPr>
                <w:rFonts w:cs="Times New Roman"/>
              </w:rPr>
              <w:t>Валка дерева.</w:t>
            </w:r>
          </w:p>
        </w:tc>
        <w:tc>
          <w:tcPr>
            <w:tcW w:w="1275" w:type="dxa"/>
            <w:shd w:val="clear" w:color="auto" w:fill="auto"/>
            <w:noWrap/>
            <w:vAlign w:val="center"/>
          </w:tcPr>
          <w:p w14:paraId="5A7A2AD3" w14:textId="77777777" w:rsidR="00991E2E" w:rsidRPr="00E937FB" w:rsidRDefault="00991E2E" w:rsidP="008D6584">
            <w:pPr>
              <w:spacing w:line="240" w:lineRule="auto"/>
              <w:jc w:val="center"/>
              <w:rPr>
                <w:rFonts w:cs="Times New Roman"/>
              </w:rPr>
            </w:pPr>
            <w:r w:rsidRPr="00E937FB">
              <w:rPr>
                <w:rFonts w:cs="Times New Roman"/>
              </w:rPr>
              <w:t>Да</w:t>
            </w:r>
          </w:p>
        </w:tc>
        <w:tc>
          <w:tcPr>
            <w:tcW w:w="1310" w:type="dxa"/>
            <w:shd w:val="clear" w:color="auto" w:fill="auto"/>
            <w:noWrap/>
            <w:vAlign w:val="center"/>
          </w:tcPr>
          <w:p w14:paraId="1BC9BC98" w14:textId="77777777" w:rsidR="00991E2E" w:rsidRPr="00E937FB" w:rsidRDefault="00991E2E" w:rsidP="008D6584">
            <w:pPr>
              <w:spacing w:line="240" w:lineRule="auto"/>
              <w:jc w:val="center"/>
              <w:rPr>
                <w:rFonts w:cs="Times New Roman"/>
              </w:rPr>
            </w:pPr>
            <w:r w:rsidRPr="00E937FB">
              <w:rPr>
                <w:rFonts w:cs="Times New Roman"/>
              </w:rPr>
              <w:t xml:space="preserve">Да </w:t>
            </w:r>
          </w:p>
        </w:tc>
        <w:tc>
          <w:tcPr>
            <w:tcW w:w="1293" w:type="dxa"/>
            <w:shd w:val="clear" w:color="auto" w:fill="auto"/>
            <w:noWrap/>
            <w:vAlign w:val="center"/>
          </w:tcPr>
          <w:p w14:paraId="2554C1D3" w14:textId="77777777" w:rsidR="00991E2E" w:rsidRPr="00E937FB" w:rsidRDefault="00991E2E" w:rsidP="008D6584">
            <w:pPr>
              <w:spacing w:line="240" w:lineRule="auto"/>
              <w:jc w:val="center"/>
              <w:rPr>
                <w:rFonts w:cs="Times New Roman"/>
              </w:rPr>
            </w:pPr>
            <w:r w:rsidRPr="00E937FB">
              <w:rPr>
                <w:rFonts w:cs="Times New Roman"/>
              </w:rPr>
              <w:t>Да</w:t>
            </w:r>
          </w:p>
        </w:tc>
        <w:tc>
          <w:tcPr>
            <w:tcW w:w="1634" w:type="dxa"/>
            <w:shd w:val="clear" w:color="auto" w:fill="auto"/>
            <w:noWrap/>
            <w:vAlign w:val="center"/>
          </w:tcPr>
          <w:p w14:paraId="3F9C94BE" w14:textId="77777777" w:rsidR="00991E2E" w:rsidRPr="00E937FB" w:rsidRDefault="00991E2E" w:rsidP="008D6584">
            <w:pPr>
              <w:spacing w:line="240" w:lineRule="auto"/>
              <w:jc w:val="center"/>
              <w:rPr>
                <w:rFonts w:cs="Times New Roman"/>
              </w:rPr>
            </w:pPr>
            <w:r w:rsidRPr="00E937FB">
              <w:rPr>
                <w:rFonts w:cs="Times New Roman"/>
              </w:rPr>
              <w:t>Да</w:t>
            </w:r>
          </w:p>
        </w:tc>
        <w:tc>
          <w:tcPr>
            <w:tcW w:w="1583" w:type="dxa"/>
            <w:shd w:val="clear" w:color="auto" w:fill="auto"/>
            <w:vAlign w:val="center"/>
          </w:tcPr>
          <w:p w14:paraId="750315BC" w14:textId="77777777" w:rsidR="00991E2E" w:rsidRPr="00E937FB" w:rsidRDefault="00991E2E" w:rsidP="008D6584">
            <w:pPr>
              <w:spacing w:line="240" w:lineRule="auto"/>
              <w:jc w:val="both"/>
              <w:rPr>
                <w:rFonts w:cs="Times New Roman"/>
              </w:rPr>
            </w:pPr>
          </w:p>
        </w:tc>
      </w:tr>
      <w:tr w:rsidR="00991E2E" w:rsidRPr="00E937FB" w14:paraId="242E2130" w14:textId="77777777" w:rsidTr="008D6584">
        <w:trPr>
          <w:trHeight w:val="413"/>
        </w:trPr>
        <w:tc>
          <w:tcPr>
            <w:tcW w:w="567" w:type="dxa"/>
            <w:shd w:val="clear" w:color="auto" w:fill="auto"/>
            <w:noWrap/>
            <w:vAlign w:val="center"/>
          </w:tcPr>
          <w:p w14:paraId="66E5751B" w14:textId="77777777" w:rsidR="00991E2E" w:rsidRPr="00E937FB" w:rsidRDefault="00991E2E" w:rsidP="008D6584">
            <w:pPr>
              <w:spacing w:line="240" w:lineRule="auto"/>
              <w:jc w:val="both"/>
              <w:rPr>
                <w:rFonts w:cs="Times New Roman"/>
              </w:rPr>
            </w:pPr>
            <w:r w:rsidRPr="00E937FB">
              <w:rPr>
                <w:rFonts w:cs="Times New Roman"/>
              </w:rPr>
              <w:t>4</w:t>
            </w:r>
          </w:p>
        </w:tc>
        <w:tc>
          <w:tcPr>
            <w:tcW w:w="2689" w:type="dxa"/>
            <w:shd w:val="clear" w:color="auto" w:fill="auto"/>
            <w:vAlign w:val="center"/>
          </w:tcPr>
          <w:p w14:paraId="0BCA82C0" w14:textId="77777777" w:rsidR="00991E2E" w:rsidRPr="00E937FB" w:rsidRDefault="00991E2E" w:rsidP="008D6584">
            <w:pPr>
              <w:spacing w:line="240" w:lineRule="auto"/>
              <w:jc w:val="both"/>
              <w:rPr>
                <w:rFonts w:cs="Times New Roman"/>
              </w:rPr>
            </w:pPr>
            <w:r w:rsidRPr="00E937FB">
              <w:rPr>
                <w:rFonts w:cs="Times New Roman"/>
              </w:rPr>
              <w:t>Модуль Г</w:t>
            </w:r>
          </w:p>
        </w:tc>
        <w:tc>
          <w:tcPr>
            <w:tcW w:w="4395" w:type="dxa"/>
            <w:shd w:val="clear" w:color="auto" w:fill="auto"/>
            <w:vAlign w:val="center"/>
          </w:tcPr>
          <w:p w14:paraId="7306AF7A" w14:textId="77777777" w:rsidR="00991E2E" w:rsidRPr="00E937FB" w:rsidRDefault="00991E2E" w:rsidP="008D6584">
            <w:pPr>
              <w:spacing w:line="240" w:lineRule="auto"/>
              <w:jc w:val="both"/>
              <w:rPr>
                <w:rFonts w:cs="Times New Roman"/>
              </w:rPr>
            </w:pPr>
            <w:r w:rsidRPr="00E937FB">
              <w:rPr>
                <w:rFonts w:cs="Times New Roman"/>
              </w:rPr>
              <w:t>Раскряжевка комбинированным резом</w:t>
            </w:r>
          </w:p>
        </w:tc>
        <w:tc>
          <w:tcPr>
            <w:tcW w:w="1275" w:type="dxa"/>
            <w:shd w:val="clear" w:color="auto" w:fill="auto"/>
            <w:noWrap/>
            <w:vAlign w:val="center"/>
          </w:tcPr>
          <w:p w14:paraId="6286D035" w14:textId="77777777" w:rsidR="00991E2E" w:rsidRPr="00E937FB" w:rsidRDefault="00991E2E" w:rsidP="008D6584">
            <w:pPr>
              <w:spacing w:line="240" w:lineRule="auto"/>
              <w:jc w:val="center"/>
              <w:rPr>
                <w:rFonts w:cs="Times New Roman"/>
              </w:rPr>
            </w:pPr>
            <w:r w:rsidRPr="00E937FB">
              <w:rPr>
                <w:rFonts w:cs="Times New Roman"/>
              </w:rPr>
              <w:t>Да</w:t>
            </w:r>
          </w:p>
        </w:tc>
        <w:tc>
          <w:tcPr>
            <w:tcW w:w="1310" w:type="dxa"/>
            <w:shd w:val="clear" w:color="auto" w:fill="auto"/>
            <w:noWrap/>
            <w:vAlign w:val="center"/>
          </w:tcPr>
          <w:p w14:paraId="68EE68E1" w14:textId="77777777" w:rsidR="00991E2E" w:rsidRPr="00E937FB" w:rsidRDefault="00991E2E" w:rsidP="008D6584">
            <w:pPr>
              <w:spacing w:line="240" w:lineRule="auto"/>
              <w:jc w:val="center"/>
              <w:rPr>
                <w:rFonts w:cs="Times New Roman"/>
              </w:rPr>
            </w:pPr>
            <w:r w:rsidRPr="00E937FB">
              <w:rPr>
                <w:rFonts w:cs="Times New Roman"/>
              </w:rPr>
              <w:t>Да</w:t>
            </w:r>
          </w:p>
        </w:tc>
        <w:tc>
          <w:tcPr>
            <w:tcW w:w="1293" w:type="dxa"/>
            <w:shd w:val="clear" w:color="auto" w:fill="auto"/>
            <w:noWrap/>
            <w:vAlign w:val="center"/>
          </w:tcPr>
          <w:p w14:paraId="1D3A6199" w14:textId="77777777" w:rsidR="00991E2E" w:rsidRPr="00E937FB" w:rsidRDefault="00991E2E" w:rsidP="008D6584">
            <w:pPr>
              <w:spacing w:line="240" w:lineRule="auto"/>
              <w:jc w:val="center"/>
              <w:rPr>
                <w:rFonts w:cs="Times New Roman"/>
              </w:rPr>
            </w:pPr>
            <w:r w:rsidRPr="00E937FB">
              <w:rPr>
                <w:rFonts w:cs="Times New Roman"/>
              </w:rPr>
              <w:t>Да</w:t>
            </w:r>
          </w:p>
        </w:tc>
        <w:tc>
          <w:tcPr>
            <w:tcW w:w="1634" w:type="dxa"/>
            <w:shd w:val="clear" w:color="auto" w:fill="auto"/>
            <w:noWrap/>
            <w:vAlign w:val="center"/>
          </w:tcPr>
          <w:p w14:paraId="63BEE699" w14:textId="77777777" w:rsidR="00991E2E" w:rsidRPr="00E937FB" w:rsidRDefault="00991E2E" w:rsidP="008D6584">
            <w:pPr>
              <w:spacing w:line="240" w:lineRule="auto"/>
              <w:jc w:val="center"/>
              <w:rPr>
                <w:rFonts w:cs="Times New Roman"/>
              </w:rPr>
            </w:pPr>
            <w:r w:rsidRPr="00E937FB">
              <w:rPr>
                <w:rFonts w:cs="Times New Roman"/>
              </w:rPr>
              <w:t>Да</w:t>
            </w:r>
          </w:p>
        </w:tc>
        <w:tc>
          <w:tcPr>
            <w:tcW w:w="1583" w:type="dxa"/>
            <w:shd w:val="clear" w:color="auto" w:fill="auto"/>
            <w:vAlign w:val="center"/>
          </w:tcPr>
          <w:p w14:paraId="2DA16861" w14:textId="77777777" w:rsidR="00991E2E" w:rsidRPr="00E937FB" w:rsidRDefault="00991E2E" w:rsidP="008D6584">
            <w:pPr>
              <w:spacing w:line="240" w:lineRule="auto"/>
              <w:jc w:val="both"/>
              <w:rPr>
                <w:rFonts w:cs="Times New Roman"/>
              </w:rPr>
            </w:pPr>
          </w:p>
        </w:tc>
      </w:tr>
      <w:tr w:rsidR="00991E2E" w:rsidRPr="00E937FB" w14:paraId="61C3CEAF" w14:textId="77777777" w:rsidTr="008D6584">
        <w:trPr>
          <w:trHeight w:val="405"/>
        </w:trPr>
        <w:tc>
          <w:tcPr>
            <w:tcW w:w="567" w:type="dxa"/>
            <w:shd w:val="clear" w:color="auto" w:fill="auto"/>
            <w:noWrap/>
            <w:vAlign w:val="center"/>
          </w:tcPr>
          <w:p w14:paraId="18BC0103" w14:textId="77777777" w:rsidR="00991E2E" w:rsidRPr="00E937FB" w:rsidRDefault="00991E2E" w:rsidP="008D6584">
            <w:pPr>
              <w:spacing w:line="240" w:lineRule="auto"/>
              <w:jc w:val="both"/>
              <w:rPr>
                <w:rFonts w:cs="Times New Roman"/>
              </w:rPr>
            </w:pPr>
            <w:r w:rsidRPr="00E937FB">
              <w:rPr>
                <w:rFonts w:cs="Times New Roman"/>
              </w:rPr>
              <w:t>5</w:t>
            </w:r>
          </w:p>
        </w:tc>
        <w:tc>
          <w:tcPr>
            <w:tcW w:w="2689" w:type="dxa"/>
            <w:shd w:val="clear" w:color="auto" w:fill="auto"/>
            <w:vAlign w:val="center"/>
          </w:tcPr>
          <w:p w14:paraId="7F7F8A02" w14:textId="77777777" w:rsidR="00991E2E" w:rsidRPr="00E937FB" w:rsidRDefault="00991E2E" w:rsidP="008D6584">
            <w:pPr>
              <w:spacing w:line="240" w:lineRule="auto"/>
              <w:jc w:val="both"/>
              <w:rPr>
                <w:rFonts w:cs="Times New Roman"/>
              </w:rPr>
            </w:pPr>
            <w:r w:rsidRPr="00E937FB">
              <w:rPr>
                <w:rFonts w:cs="Times New Roman"/>
              </w:rPr>
              <w:t>Модуль Д</w:t>
            </w:r>
          </w:p>
        </w:tc>
        <w:tc>
          <w:tcPr>
            <w:tcW w:w="4395" w:type="dxa"/>
            <w:shd w:val="clear" w:color="auto" w:fill="auto"/>
            <w:vAlign w:val="center"/>
          </w:tcPr>
          <w:p w14:paraId="5ADE5839" w14:textId="77777777" w:rsidR="00991E2E" w:rsidRPr="00E937FB" w:rsidRDefault="00991E2E" w:rsidP="008D6584">
            <w:pPr>
              <w:spacing w:line="240" w:lineRule="auto"/>
              <w:jc w:val="both"/>
              <w:rPr>
                <w:rFonts w:cs="Times New Roman"/>
              </w:rPr>
            </w:pPr>
            <w:r w:rsidRPr="00E937FB">
              <w:rPr>
                <w:rFonts w:cs="Times New Roman"/>
              </w:rPr>
              <w:t>Обрезка сучьев</w:t>
            </w:r>
          </w:p>
        </w:tc>
        <w:tc>
          <w:tcPr>
            <w:tcW w:w="1275" w:type="dxa"/>
            <w:shd w:val="clear" w:color="auto" w:fill="auto"/>
            <w:noWrap/>
            <w:vAlign w:val="center"/>
          </w:tcPr>
          <w:p w14:paraId="1EEB7952" w14:textId="77777777" w:rsidR="00991E2E" w:rsidRPr="00E937FB" w:rsidRDefault="00991E2E" w:rsidP="008D6584">
            <w:pPr>
              <w:spacing w:line="240" w:lineRule="auto"/>
              <w:jc w:val="center"/>
              <w:rPr>
                <w:rFonts w:cs="Times New Roman"/>
              </w:rPr>
            </w:pPr>
            <w:r w:rsidRPr="00E937FB">
              <w:rPr>
                <w:rFonts w:cs="Times New Roman"/>
              </w:rPr>
              <w:t>Да</w:t>
            </w:r>
          </w:p>
        </w:tc>
        <w:tc>
          <w:tcPr>
            <w:tcW w:w="1310" w:type="dxa"/>
            <w:shd w:val="clear" w:color="auto" w:fill="auto"/>
            <w:noWrap/>
            <w:vAlign w:val="center"/>
          </w:tcPr>
          <w:p w14:paraId="4A9A06DF" w14:textId="77777777" w:rsidR="00991E2E" w:rsidRPr="00E937FB" w:rsidRDefault="00991E2E" w:rsidP="008D6584">
            <w:pPr>
              <w:spacing w:line="240" w:lineRule="auto"/>
              <w:jc w:val="center"/>
              <w:rPr>
                <w:rFonts w:cs="Times New Roman"/>
              </w:rPr>
            </w:pPr>
            <w:r w:rsidRPr="00E937FB">
              <w:rPr>
                <w:rFonts w:cs="Times New Roman"/>
              </w:rPr>
              <w:t xml:space="preserve">Да </w:t>
            </w:r>
          </w:p>
        </w:tc>
        <w:tc>
          <w:tcPr>
            <w:tcW w:w="1293" w:type="dxa"/>
            <w:shd w:val="clear" w:color="auto" w:fill="auto"/>
            <w:noWrap/>
            <w:vAlign w:val="center"/>
          </w:tcPr>
          <w:p w14:paraId="120668D0" w14:textId="77777777" w:rsidR="00991E2E" w:rsidRPr="00E937FB" w:rsidRDefault="00991E2E" w:rsidP="008D6584">
            <w:pPr>
              <w:spacing w:line="240" w:lineRule="auto"/>
              <w:jc w:val="center"/>
              <w:rPr>
                <w:rFonts w:cs="Times New Roman"/>
              </w:rPr>
            </w:pPr>
            <w:r w:rsidRPr="00E937FB">
              <w:rPr>
                <w:rFonts w:cs="Times New Roman"/>
              </w:rPr>
              <w:t>Да</w:t>
            </w:r>
          </w:p>
        </w:tc>
        <w:tc>
          <w:tcPr>
            <w:tcW w:w="1634" w:type="dxa"/>
            <w:shd w:val="clear" w:color="auto" w:fill="auto"/>
            <w:noWrap/>
            <w:vAlign w:val="center"/>
          </w:tcPr>
          <w:p w14:paraId="1AEFB833" w14:textId="77777777" w:rsidR="00991E2E" w:rsidRPr="00E937FB" w:rsidRDefault="00991E2E" w:rsidP="008D6584">
            <w:pPr>
              <w:spacing w:line="240" w:lineRule="auto"/>
              <w:jc w:val="center"/>
              <w:rPr>
                <w:rFonts w:cs="Times New Roman"/>
              </w:rPr>
            </w:pPr>
            <w:r w:rsidRPr="00E937FB">
              <w:rPr>
                <w:rFonts w:cs="Times New Roman"/>
              </w:rPr>
              <w:t>Да</w:t>
            </w:r>
          </w:p>
        </w:tc>
        <w:tc>
          <w:tcPr>
            <w:tcW w:w="1583" w:type="dxa"/>
            <w:shd w:val="clear" w:color="auto" w:fill="auto"/>
            <w:vAlign w:val="center"/>
          </w:tcPr>
          <w:p w14:paraId="797A3EB0" w14:textId="77777777" w:rsidR="00991E2E" w:rsidRPr="00E937FB" w:rsidRDefault="00991E2E" w:rsidP="008D6584">
            <w:pPr>
              <w:spacing w:line="240" w:lineRule="auto"/>
              <w:jc w:val="both"/>
              <w:rPr>
                <w:rFonts w:cs="Times New Roman"/>
              </w:rPr>
            </w:pPr>
          </w:p>
        </w:tc>
      </w:tr>
      <w:tr w:rsidR="00565461" w:rsidRPr="00E937FB" w14:paraId="16F3DF0D" w14:textId="77777777" w:rsidTr="008D6584">
        <w:trPr>
          <w:trHeight w:val="425"/>
        </w:trPr>
        <w:tc>
          <w:tcPr>
            <w:tcW w:w="567" w:type="dxa"/>
            <w:shd w:val="clear" w:color="auto" w:fill="auto"/>
            <w:noWrap/>
            <w:vAlign w:val="center"/>
          </w:tcPr>
          <w:p w14:paraId="2FDD0D61" w14:textId="77777777" w:rsidR="00565461" w:rsidRPr="00E937FB" w:rsidRDefault="00565461" w:rsidP="00565461">
            <w:pPr>
              <w:spacing w:line="240" w:lineRule="auto"/>
              <w:jc w:val="both"/>
              <w:rPr>
                <w:rFonts w:cs="Times New Roman"/>
              </w:rPr>
            </w:pPr>
            <w:r w:rsidRPr="00E937FB">
              <w:rPr>
                <w:rFonts w:cs="Times New Roman"/>
              </w:rPr>
              <w:t>6</w:t>
            </w:r>
          </w:p>
        </w:tc>
        <w:tc>
          <w:tcPr>
            <w:tcW w:w="2689" w:type="dxa"/>
            <w:shd w:val="clear" w:color="auto" w:fill="auto"/>
            <w:vAlign w:val="center"/>
          </w:tcPr>
          <w:p w14:paraId="4E571B1A" w14:textId="77777777" w:rsidR="00565461" w:rsidRPr="00E937FB" w:rsidRDefault="00565461" w:rsidP="00565461">
            <w:pPr>
              <w:spacing w:line="240" w:lineRule="auto"/>
              <w:jc w:val="both"/>
              <w:rPr>
                <w:rFonts w:cs="Times New Roman"/>
              </w:rPr>
            </w:pPr>
            <w:r w:rsidRPr="00E937FB">
              <w:rPr>
                <w:rFonts w:cs="Times New Roman"/>
              </w:rPr>
              <w:t>Модуль Е</w:t>
            </w:r>
          </w:p>
        </w:tc>
        <w:tc>
          <w:tcPr>
            <w:tcW w:w="4395" w:type="dxa"/>
            <w:shd w:val="clear" w:color="auto" w:fill="auto"/>
            <w:vAlign w:val="center"/>
          </w:tcPr>
          <w:p w14:paraId="7EB79E9D" w14:textId="3D21B599" w:rsidR="00565461" w:rsidRPr="00E937FB" w:rsidRDefault="00565461" w:rsidP="00565461">
            <w:pPr>
              <w:spacing w:line="240" w:lineRule="auto"/>
              <w:jc w:val="both"/>
              <w:rPr>
                <w:rFonts w:cs="Times New Roman"/>
              </w:rPr>
            </w:pPr>
            <w:r w:rsidRPr="00E937FB">
              <w:rPr>
                <w:rFonts w:cs="Times New Roman"/>
              </w:rPr>
              <w:t>Точная раскряжевка</w:t>
            </w:r>
          </w:p>
        </w:tc>
        <w:tc>
          <w:tcPr>
            <w:tcW w:w="1275" w:type="dxa"/>
            <w:shd w:val="clear" w:color="auto" w:fill="auto"/>
            <w:noWrap/>
            <w:vAlign w:val="center"/>
          </w:tcPr>
          <w:p w14:paraId="654CFBFF" w14:textId="51409515" w:rsidR="00565461" w:rsidRPr="00E937FB" w:rsidRDefault="00565461" w:rsidP="00565461">
            <w:pPr>
              <w:spacing w:line="240" w:lineRule="auto"/>
              <w:jc w:val="center"/>
              <w:rPr>
                <w:rFonts w:cs="Times New Roman"/>
              </w:rPr>
            </w:pPr>
            <w:r w:rsidRPr="00E937FB">
              <w:rPr>
                <w:rFonts w:cs="Times New Roman"/>
              </w:rPr>
              <w:t>Да</w:t>
            </w:r>
          </w:p>
        </w:tc>
        <w:tc>
          <w:tcPr>
            <w:tcW w:w="1310" w:type="dxa"/>
            <w:shd w:val="clear" w:color="auto" w:fill="auto"/>
            <w:noWrap/>
            <w:vAlign w:val="center"/>
          </w:tcPr>
          <w:p w14:paraId="556C555B" w14:textId="35A4330D" w:rsidR="00565461" w:rsidRPr="00E937FB" w:rsidRDefault="00565461" w:rsidP="00565461">
            <w:pPr>
              <w:spacing w:line="240" w:lineRule="auto"/>
              <w:jc w:val="center"/>
              <w:rPr>
                <w:rFonts w:cs="Times New Roman"/>
              </w:rPr>
            </w:pPr>
            <w:r w:rsidRPr="00E937FB">
              <w:rPr>
                <w:rFonts w:cs="Times New Roman"/>
              </w:rPr>
              <w:t xml:space="preserve">Да </w:t>
            </w:r>
          </w:p>
        </w:tc>
        <w:tc>
          <w:tcPr>
            <w:tcW w:w="1293" w:type="dxa"/>
            <w:shd w:val="clear" w:color="auto" w:fill="auto"/>
            <w:noWrap/>
            <w:vAlign w:val="center"/>
          </w:tcPr>
          <w:p w14:paraId="3813573B" w14:textId="77474D31" w:rsidR="00565461" w:rsidRPr="00E937FB" w:rsidRDefault="00565461" w:rsidP="00565461">
            <w:pPr>
              <w:spacing w:line="240" w:lineRule="auto"/>
              <w:jc w:val="center"/>
              <w:rPr>
                <w:rFonts w:cs="Times New Roman"/>
              </w:rPr>
            </w:pPr>
            <w:r w:rsidRPr="00E937FB">
              <w:rPr>
                <w:rFonts w:cs="Times New Roman"/>
              </w:rPr>
              <w:t>Да</w:t>
            </w:r>
          </w:p>
        </w:tc>
        <w:tc>
          <w:tcPr>
            <w:tcW w:w="1634" w:type="dxa"/>
            <w:shd w:val="clear" w:color="auto" w:fill="auto"/>
            <w:noWrap/>
            <w:vAlign w:val="center"/>
          </w:tcPr>
          <w:p w14:paraId="59063DBC" w14:textId="056937FB" w:rsidR="00565461" w:rsidRPr="00E937FB" w:rsidRDefault="00565461" w:rsidP="00565461">
            <w:pPr>
              <w:spacing w:line="240" w:lineRule="auto"/>
              <w:jc w:val="center"/>
              <w:rPr>
                <w:rFonts w:cs="Times New Roman"/>
              </w:rPr>
            </w:pPr>
            <w:r w:rsidRPr="00E937FB">
              <w:rPr>
                <w:rFonts w:cs="Times New Roman"/>
              </w:rPr>
              <w:t>Да</w:t>
            </w:r>
          </w:p>
        </w:tc>
        <w:tc>
          <w:tcPr>
            <w:tcW w:w="1583" w:type="dxa"/>
            <w:shd w:val="clear" w:color="auto" w:fill="auto"/>
            <w:vAlign w:val="center"/>
          </w:tcPr>
          <w:p w14:paraId="5F7B4430" w14:textId="77777777" w:rsidR="00565461" w:rsidRPr="00E937FB" w:rsidRDefault="00565461" w:rsidP="00565461">
            <w:pPr>
              <w:spacing w:line="240" w:lineRule="auto"/>
              <w:jc w:val="both"/>
              <w:rPr>
                <w:rFonts w:cs="Times New Roman"/>
              </w:rPr>
            </w:pPr>
          </w:p>
        </w:tc>
      </w:tr>
      <w:tr w:rsidR="00565461" w:rsidRPr="00E937FB" w14:paraId="7D0C8BEA" w14:textId="77777777" w:rsidTr="008D6584">
        <w:trPr>
          <w:trHeight w:val="403"/>
        </w:trPr>
        <w:tc>
          <w:tcPr>
            <w:tcW w:w="567" w:type="dxa"/>
            <w:shd w:val="clear" w:color="auto" w:fill="auto"/>
            <w:noWrap/>
            <w:vAlign w:val="center"/>
          </w:tcPr>
          <w:p w14:paraId="24C0A1A2" w14:textId="77777777" w:rsidR="00565461" w:rsidRPr="00E937FB" w:rsidRDefault="00565461" w:rsidP="00565461">
            <w:pPr>
              <w:spacing w:line="240" w:lineRule="auto"/>
              <w:jc w:val="both"/>
              <w:rPr>
                <w:rFonts w:cs="Times New Roman"/>
              </w:rPr>
            </w:pPr>
            <w:r w:rsidRPr="00E937FB">
              <w:rPr>
                <w:rFonts w:cs="Times New Roman"/>
              </w:rPr>
              <w:t>7</w:t>
            </w:r>
          </w:p>
        </w:tc>
        <w:tc>
          <w:tcPr>
            <w:tcW w:w="2689" w:type="dxa"/>
            <w:shd w:val="clear" w:color="auto" w:fill="auto"/>
            <w:vAlign w:val="center"/>
          </w:tcPr>
          <w:p w14:paraId="0D058844" w14:textId="77777777" w:rsidR="00565461" w:rsidRPr="00E937FB" w:rsidRDefault="00565461" w:rsidP="00565461">
            <w:pPr>
              <w:spacing w:line="240" w:lineRule="auto"/>
              <w:jc w:val="both"/>
              <w:rPr>
                <w:rFonts w:cs="Times New Roman"/>
              </w:rPr>
            </w:pPr>
            <w:r w:rsidRPr="00E937FB">
              <w:rPr>
                <w:rFonts w:cs="Times New Roman"/>
              </w:rPr>
              <w:t>Модуль Ж</w:t>
            </w:r>
          </w:p>
        </w:tc>
        <w:tc>
          <w:tcPr>
            <w:tcW w:w="4395" w:type="dxa"/>
            <w:shd w:val="clear" w:color="auto" w:fill="auto"/>
            <w:vAlign w:val="center"/>
          </w:tcPr>
          <w:p w14:paraId="284945F6" w14:textId="6B369C0C" w:rsidR="00565461" w:rsidRPr="00E937FB" w:rsidRDefault="00565461" w:rsidP="00565461">
            <w:pPr>
              <w:spacing w:line="240" w:lineRule="auto"/>
              <w:jc w:val="both"/>
              <w:rPr>
                <w:rFonts w:cs="Times New Roman"/>
              </w:rPr>
            </w:pPr>
            <w:r w:rsidRPr="00E937FB">
              <w:rPr>
                <w:rFonts w:cs="Times New Roman"/>
              </w:rPr>
              <w:t>Изготовление деляночного столба</w:t>
            </w:r>
          </w:p>
        </w:tc>
        <w:tc>
          <w:tcPr>
            <w:tcW w:w="1275" w:type="dxa"/>
            <w:shd w:val="clear" w:color="auto" w:fill="auto"/>
            <w:noWrap/>
            <w:vAlign w:val="center"/>
          </w:tcPr>
          <w:p w14:paraId="1E0DBD1F" w14:textId="00FA2A8D" w:rsidR="00565461" w:rsidRPr="00E937FB" w:rsidRDefault="00565461" w:rsidP="00565461">
            <w:pPr>
              <w:spacing w:line="240" w:lineRule="auto"/>
              <w:jc w:val="center"/>
              <w:rPr>
                <w:rFonts w:cs="Times New Roman"/>
              </w:rPr>
            </w:pPr>
            <w:r w:rsidRPr="00E937FB">
              <w:rPr>
                <w:rFonts w:cs="Times New Roman"/>
              </w:rPr>
              <w:t>Да</w:t>
            </w:r>
          </w:p>
        </w:tc>
        <w:tc>
          <w:tcPr>
            <w:tcW w:w="1310" w:type="dxa"/>
            <w:shd w:val="clear" w:color="auto" w:fill="auto"/>
            <w:noWrap/>
            <w:vAlign w:val="center"/>
          </w:tcPr>
          <w:p w14:paraId="101CFE12" w14:textId="480BBA8D" w:rsidR="00565461" w:rsidRPr="00E937FB" w:rsidRDefault="00565461" w:rsidP="00565461">
            <w:pPr>
              <w:spacing w:line="240" w:lineRule="auto"/>
              <w:jc w:val="center"/>
              <w:rPr>
                <w:rFonts w:cs="Times New Roman"/>
              </w:rPr>
            </w:pPr>
            <w:r w:rsidRPr="00E937FB">
              <w:rPr>
                <w:rFonts w:cs="Times New Roman"/>
              </w:rPr>
              <w:t xml:space="preserve">Да </w:t>
            </w:r>
          </w:p>
        </w:tc>
        <w:tc>
          <w:tcPr>
            <w:tcW w:w="1293" w:type="dxa"/>
            <w:shd w:val="clear" w:color="auto" w:fill="auto"/>
            <w:noWrap/>
            <w:vAlign w:val="center"/>
          </w:tcPr>
          <w:p w14:paraId="434BA7AB" w14:textId="042E7DFC" w:rsidR="00565461" w:rsidRPr="00E937FB" w:rsidRDefault="00565461" w:rsidP="00565461">
            <w:pPr>
              <w:spacing w:line="240" w:lineRule="auto"/>
              <w:jc w:val="center"/>
              <w:rPr>
                <w:rFonts w:cs="Times New Roman"/>
              </w:rPr>
            </w:pPr>
            <w:r w:rsidRPr="00E937FB">
              <w:rPr>
                <w:rFonts w:cs="Times New Roman"/>
              </w:rPr>
              <w:t>Да</w:t>
            </w:r>
          </w:p>
        </w:tc>
        <w:tc>
          <w:tcPr>
            <w:tcW w:w="1634" w:type="dxa"/>
            <w:shd w:val="clear" w:color="auto" w:fill="auto"/>
            <w:noWrap/>
            <w:vAlign w:val="center"/>
          </w:tcPr>
          <w:p w14:paraId="486C2EA0" w14:textId="5962C601" w:rsidR="00565461" w:rsidRPr="00E937FB" w:rsidRDefault="00565461" w:rsidP="00565461">
            <w:pPr>
              <w:spacing w:line="240" w:lineRule="auto"/>
              <w:jc w:val="center"/>
              <w:rPr>
                <w:rFonts w:cs="Times New Roman"/>
              </w:rPr>
            </w:pPr>
            <w:r w:rsidRPr="00E937FB">
              <w:rPr>
                <w:rFonts w:cs="Times New Roman"/>
              </w:rPr>
              <w:t>Да</w:t>
            </w:r>
          </w:p>
        </w:tc>
        <w:tc>
          <w:tcPr>
            <w:tcW w:w="1583" w:type="dxa"/>
            <w:shd w:val="clear" w:color="auto" w:fill="auto"/>
            <w:vAlign w:val="center"/>
          </w:tcPr>
          <w:p w14:paraId="7945925A" w14:textId="77777777" w:rsidR="00565461" w:rsidRPr="00E937FB" w:rsidRDefault="00565461" w:rsidP="00565461">
            <w:pPr>
              <w:spacing w:line="240" w:lineRule="auto"/>
              <w:jc w:val="both"/>
              <w:rPr>
                <w:rFonts w:cs="Times New Roman"/>
              </w:rPr>
            </w:pPr>
          </w:p>
        </w:tc>
      </w:tr>
      <w:tr w:rsidR="00565461" w:rsidRPr="00E937FB" w14:paraId="284D293F" w14:textId="77777777" w:rsidTr="008D6584">
        <w:trPr>
          <w:trHeight w:val="565"/>
        </w:trPr>
        <w:tc>
          <w:tcPr>
            <w:tcW w:w="567" w:type="dxa"/>
            <w:shd w:val="clear" w:color="auto" w:fill="auto"/>
            <w:noWrap/>
            <w:vAlign w:val="center"/>
          </w:tcPr>
          <w:p w14:paraId="65608EB6" w14:textId="77777777" w:rsidR="00565461" w:rsidRPr="00E937FB" w:rsidRDefault="00565461" w:rsidP="00565461">
            <w:pPr>
              <w:spacing w:line="240" w:lineRule="auto"/>
              <w:jc w:val="both"/>
              <w:rPr>
                <w:rFonts w:cs="Times New Roman"/>
              </w:rPr>
            </w:pPr>
            <w:r w:rsidRPr="00E937FB">
              <w:rPr>
                <w:rFonts w:cs="Times New Roman"/>
              </w:rPr>
              <w:t>8</w:t>
            </w:r>
          </w:p>
        </w:tc>
        <w:tc>
          <w:tcPr>
            <w:tcW w:w="2689" w:type="dxa"/>
            <w:shd w:val="clear" w:color="auto" w:fill="auto"/>
            <w:vAlign w:val="center"/>
          </w:tcPr>
          <w:p w14:paraId="444FBBF3" w14:textId="77777777" w:rsidR="00565461" w:rsidRPr="00E937FB" w:rsidRDefault="00565461" w:rsidP="00565461">
            <w:pPr>
              <w:spacing w:line="240" w:lineRule="auto"/>
              <w:jc w:val="both"/>
              <w:rPr>
                <w:rFonts w:cs="Times New Roman"/>
              </w:rPr>
            </w:pPr>
            <w:r w:rsidRPr="00E937FB">
              <w:rPr>
                <w:rFonts w:cs="Times New Roman"/>
              </w:rPr>
              <w:t>Модуль З</w:t>
            </w:r>
          </w:p>
        </w:tc>
        <w:tc>
          <w:tcPr>
            <w:tcW w:w="4395" w:type="dxa"/>
            <w:shd w:val="clear" w:color="auto" w:fill="auto"/>
            <w:vAlign w:val="center"/>
          </w:tcPr>
          <w:p w14:paraId="41EA3F54" w14:textId="327A87B3" w:rsidR="00565461" w:rsidRPr="00E937FB" w:rsidRDefault="00565461" w:rsidP="00565461">
            <w:pPr>
              <w:spacing w:line="240" w:lineRule="auto"/>
              <w:jc w:val="both"/>
              <w:rPr>
                <w:rFonts w:cs="Times New Roman"/>
              </w:rPr>
            </w:pPr>
            <w:r w:rsidRPr="00E937FB">
              <w:rPr>
                <w:rFonts w:cs="Times New Roman"/>
              </w:rPr>
              <w:t>Оказание первой помощи пострадавшему</w:t>
            </w:r>
          </w:p>
        </w:tc>
        <w:tc>
          <w:tcPr>
            <w:tcW w:w="1275" w:type="dxa"/>
            <w:shd w:val="clear" w:color="auto" w:fill="auto"/>
            <w:noWrap/>
            <w:vAlign w:val="center"/>
          </w:tcPr>
          <w:p w14:paraId="528C627D" w14:textId="2CCAD3A6" w:rsidR="00565461" w:rsidRPr="00E937FB" w:rsidRDefault="00565461" w:rsidP="00565461">
            <w:pPr>
              <w:spacing w:line="240" w:lineRule="auto"/>
              <w:jc w:val="center"/>
              <w:rPr>
                <w:rFonts w:cs="Times New Roman"/>
              </w:rPr>
            </w:pPr>
            <w:r w:rsidRPr="00E937FB">
              <w:rPr>
                <w:rFonts w:cs="Times New Roman"/>
              </w:rPr>
              <w:t>Да</w:t>
            </w:r>
          </w:p>
        </w:tc>
        <w:tc>
          <w:tcPr>
            <w:tcW w:w="1310" w:type="dxa"/>
            <w:shd w:val="clear" w:color="auto" w:fill="auto"/>
            <w:noWrap/>
            <w:vAlign w:val="center"/>
          </w:tcPr>
          <w:p w14:paraId="6EAB419B" w14:textId="66F69F49" w:rsidR="00565461" w:rsidRPr="00E937FB" w:rsidRDefault="00565461" w:rsidP="00565461">
            <w:pPr>
              <w:spacing w:line="240" w:lineRule="auto"/>
              <w:jc w:val="center"/>
              <w:rPr>
                <w:rFonts w:cs="Times New Roman"/>
              </w:rPr>
            </w:pPr>
            <w:r w:rsidRPr="00E937FB">
              <w:rPr>
                <w:rFonts w:cs="Times New Roman"/>
              </w:rPr>
              <w:t>Нет</w:t>
            </w:r>
          </w:p>
        </w:tc>
        <w:tc>
          <w:tcPr>
            <w:tcW w:w="1293" w:type="dxa"/>
            <w:shd w:val="clear" w:color="auto" w:fill="auto"/>
            <w:noWrap/>
            <w:vAlign w:val="center"/>
          </w:tcPr>
          <w:p w14:paraId="3B00BC3D" w14:textId="086A40F5" w:rsidR="00565461" w:rsidRPr="00E937FB" w:rsidRDefault="00565461" w:rsidP="00565461">
            <w:pPr>
              <w:spacing w:line="240" w:lineRule="auto"/>
              <w:jc w:val="center"/>
              <w:rPr>
                <w:rFonts w:cs="Times New Roman"/>
              </w:rPr>
            </w:pPr>
            <w:r w:rsidRPr="00E937FB">
              <w:rPr>
                <w:rFonts w:cs="Times New Roman"/>
              </w:rPr>
              <w:t>Нет</w:t>
            </w:r>
          </w:p>
        </w:tc>
        <w:tc>
          <w:tcPr>
            <w:tcW w:w="1634" w:type="dxa"/>
            <w:shd w:val="clear" w:color="auto" w:fill="auto"/>
            <w:noWrap/>
            <w:vAlign w:val="center"/>
          </w:tcPr>
          <w:p w14:paraId="26423D6A" w14:textId="1EFF3C69" w:rsidR="00565461" w:rsidRPr="00E937FB" w:rsidRDefault="00565461" w:rsidP="00565461">
            <w:pPr>
              <w:spacing w:line="240" w:lineRule="auto"/>
              <w:jc w:val="center"/>
              <w:rPr>
                <w:rFonts w:cs="Times New Roman"/>
              </w:rPr>
            </w:pPr>
            <w:r w:rsidRPr="00E937FB">
              <w:rPr>
                <w:rFonts w:cs="Times New Roman"/>
              </w:rPr>
              <w:t>Нет</w:t>
            </w:r>
          </w:p>
        </w:tc>
        <w:tc>
          <w:tcPr>
            <w:tcW w:w="1583" w:type="dxa"/>
            <w:shd w:val="clear" w:color="auto" w:fill="auto"/>
            <w:vAlign w:val="center"/>
          </w:tcPr>
          <w:p w14:paraId="563AC966" w14:textId="77777777" w:rsidR="00565461" w:rsidRPr="00E937FB" w:rsidRDefault="00565461" w:rsidP="00565461">
            <w:pPr>
              <w:spacing w:line="240" w:lineRule="auto"/>
              <w:jc w:val="both"/>
              <w:rPr>
                <w:rFonts w:cs="Times New Roman"/>
              </w:rPr>
            </w:pPr>
          </w:p>
        </w:tc>
      </w:tr>
      <w:tr w:rsidR="00565461" w:rsidRPr="003C3D62" w14:paraId="63D35DD1" w14:textId="77777777" w:rsidTr="008D6584">
        <w:trPr>
          <w:trHeight w:val="300"/>
        </w:trPr>
        <w:tc>
          <w:tcPr>
            <w:tcW w:w="14746" w:type="dxa"/>
            <w:gridSpan w:val="8"/>
            <w:shd w:val="clear" w:color="auto" w:fill="auto"/>
            <w:vAlign w:val="center"/>
          </w:tcPr>
          <w:p w14:paraId="492677EB" w14:textId="77777777" w:rsidR="00565461" w:rsidRPr="00E937FB" w:rsidRDefault="00565461" w:rsidP="00565461">
            <w:pPr>
              <w:spacing w:line="240" w:lineRule="auto"/>
              <w:jc w:val="both"/>
              <w:rPr>
                <w:rFonts w:cs="Times New Roman"/>
                <w:b/>
                <w:bCs/>
              </w:rPr>
            </w:pPr>
            <w:r w:rsidRPr="00E937FB">
              <w:rPr>
                <w:rFonts w:cs="Times New Roman"/>
                <w:b/>
                <w:bCs/>
              </w:rPr>
              <w:t xml:space="preserve">Конкурсант не имеющий СИЗ и спец одежды к работе </w:t>
            </w:r>
            <w:r w:rsidRPr="00E937FB">
              <w:rPr>
                <w:rFonts w:cs="Times New Roman"/>
                <w:b/>
                <w:bCs/>
                <w:u w:val="single"/>
              </w:rPr>
              <w:t>не допускается.</w:t>
            </w:r>
          </w:p>
        </w:tc>
      </w:tr>
    </w:tbl>
    <w:p w14:paraId="3EC306E6" w14:textId="77777777" w:rsidR="00991E2E" w:rsidRDefault="00991E2E" w:rsidP="00991E2E">
      <w:pPr>
        <w:spacing w:line="240" w:lineRule="auto"/>
        <w:rPr>
          <w:rFonts w:eastAsia="Segoe UI" w:cs="Times New Roman"/>
          <w:lang w:bidi="en-US"/>
        </w:rPr>
        <w:sectPr w:rsidR="00991E2E" w:rsidSect="003C3D62">
          <w:pgSz w:w="16838" w:h="11906" w:orient="landscape"/>
          <w:pgMar w:top="1418" w:right="851" w:bottom="567" w:left="851" w:header="709" w:footer="709" w:gutter="0"/>
          <w:pgNumType w:start="1"/>
          <w:cols w:space="1701"/>
          <w:titlePg/>
          <w:docGrid w:linePitch="360"/>
        </w:sectPr>
      </w:pPr>
    </w:p>
    <w:p w14:paraId="33920F20" w14:textId="3C67884E" w:rsidR="001A206B" w:rsidRDefault="001A206B" w:rsidP="00BB3F91"/>
    <w:sectPr w:rsidR="001A206B">
      <w:footerReference w:type="default" r:id="rId17"/>
      <w:footerReference w:type="first" r:id="rId18"/>
      <w:pgSz w:w="11906" w:h="16838"/>
      <w:pgMar w:top="851" w:right="567" w:bottom="851" w:left="1418" w:header="708" w:footer="708" w:gutter="0"/>
      <w:pgNumType w:start="1"/>
      <w:cols w:space="1701"/>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334A98" w14:textId="77777777" w:rsidR="00774517" w:rsidRDefault="00774517">
      <w:pPr>
        <w:spacing w:line="240" w:lineRule="auto"/>
      </w:pPr>
      <w:r>
        <w:separator/>
      </w:r>
    </w:p>
  </w:endnote>
  <w:endnote w:type="continuationSeparator" w:id="0">
    <w:p w14:paraId="5363786A" w14:textId="77777777" w:rsidR="00774517" w:rsidRDefault="007745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BCB00" w14:textId="77777777" w:rsidR="00991E2E" w:rsidRDefault="00991E2E">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jc w:val="right"/>
      <w:rPr>
        <w:rFonts w:ascii="Calibri" w:hAnsi="Calibri"/>
        <w:color w:val="000000"/>
        <w:sz w:val="22"/>
        <w:szCs w:val="22"/>
      </w:rPr>
    </w:pPr>
    <w:r>
      <w:rPr>
        <w:rFonts w:ascii="Calibri" w:hAnsi="Calibri"/>
        <w:color w:val="000000"/>
        <w:sz w:val="22"/>
        <w:szCs w:val="22"/>
      </w:rPr>
      <w:fldChar w:fldCharType="begin"/>
    </w:r>
    <w:r>
      <w:rPr>
        <w:rFonts w:ascii="Calibri" w:hAnsi="Calibri"/>
        <w:color w:val="000000"/>
        <w:sz w:val="22"/>
        <w:szCs w:val="22"/>
      </w:rPr>
      <w:instrText>PAGE</w:instrText>
    </w:r>
    <w:r>
      <w:rPr>
        <w:rFonts w:ascii="Calibri" w:hAnsi="Calibri"/>
        <w:color w:val="000000"/>
        <w:sz w:val="22"/>
        <w:szCs w:val="22"/>
      </w:rPr>
      <w:fldChar w:fldCharType="separate"/>
    </w:r>
    <w:r>
      <w:rPr>
        <w:rFonts w:ascii="Calibri" w:hAnsi="Calibri"/>
        <w:noProof/>
        <w:color w:val="000000"/>
        <w:sz w:val="22"/>
        <w:szCs w:val="22"/>
      </w:rPr>
      <w:t>6</w:t>
    </w:r>
    <w:r>
      <w:rPr>
        <w:rFonts w:ascii="Calibri" w:hAnsi="Calibri"/>
        <w:color w:val="000000"/>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C2197" w14:textId="77777777" w:rsidR="00991E2E" w:rsidRDefault="00991E2E">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rPr>
        <w:rFonts w:ascii="Calibri" w:hAnsi="Calibri"/>
        <w:color w:val="000000"/>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F29822" w14:textId="6BBCE31E" w:rsidR="001A206B" w:rsidRDefault="00A8114D">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jc w:val="right"/>
      <w:rPr>
        <w:rFonts w:ascii="Calibri" w:hAnsi="Calibri"/>
        <w:color w:val="000000"/>
        <w:sz w:val="22"/>
        <w:szCs w:val="22"/>
      </w:rPr>
    </w:pPr>
    <w:r>
      <w:rPr>
        <w:rFonts w:ascii="Calibri" w:hAnsi="Calibri"/>
        <w:color w:val="000000"/>
        <w:sz w:val="22"/>
        <w:szCs w:val="22"/>
      </w:rPr>
      <w:fldChar w:fldCharType="begin"/>
    </w:r>
    <w:r>
      <w:rPr>
        <w:rFonts w:ascii="Calibri" w:hAnsi="Calibri"/>
        <w:color w:val="000000"/>
        <w:sz w:val="22"/>
        <w:szCs w:val="22"/>
      </w:rPr>
      <w:instrText>PAGE</w:instrText>
    </w:r>
    <w:r>
      <w:rPr>
        <w:rFonts w:ascii="Calibri" w:hAnsi="Calibri"/>
        <w:color w:val="000000"/>
        <w:sz w:val="22"/>
        <w:szCs w:val="22"/>
      </w:rPr>
      <w:fldChar w:fldCharType="separate"/>
    </w:r>
    <w:r w:rsidR="00721165">
      <w:rPr>
        <w:rFonts w:ascii="Calibri" w:hAnsi="Calibri"/>
        <w:noProof/>
        <w:color w:val="000000"/>
        <w:sz w:val="22"/>
        <w:szCs w:val="22"/>
      </w:rPr>
      <w:t>6</w:t>
    </w:r>
    <w:r>
      <w:rPr>
        <w:rFonts w:ascii="Calibri" w:hAnsi="Calibri"/>
        <w:color w:val="000000"/>
        <w:sz w:val="22"/>
        <w:szCs w:val="22"/>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02824A"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rPr>
        <w:rFonts w:ascii="Calibri" w:hAnsi="Calibri"/>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4B003A" w14:textId="77777777" w:rsidR="00774517" w:rsidRDefault="00774517">
      <w:pPr>
        <w:spacing w:line="240" w:lineRule="auto"/>
      </w:pPr>
      <w:r>
        <w:separator/>
      </w:r>
    </w:p>
  </w:footnote>
  <w:footnote w:type="continuationSeparator" w:id="0">
    <w:p w14:paraId="45A4525D" w14:textId="77777777" w:rsidR="00774517" w:rsidRDefault="0077451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95D23"/>
    <w:multiLevelType w:val="hybridMultilevel"/>
    <w:tmpl w:val="839EDB6E"/>
    <w:lvl w:ilvl="0" w:tplc="AD6A34DA">
      <w:start w:val="1"/>
      <w:numFmt w:val="bullet"/>
      <w:lvlText w:val="●"/>
      <w:lvlJc w:val="left"/>
      <w:pPr>
        <w:ind w:left="1429" w:hanging="360"/>
      </w:pPr>
      <w:rPr>
        <w:rFonts w:ascii="Noto Sans Symbols" w:eastAsia="Noto Sans Symbols" w:hAnsi="Noto Sans Symbols" w:cs="Noto Sans Symbols"/>
        <w:vertAlign w:val="baseline"/>
      </w:rPr>
    </w:lvl>
    <w:lvl w:ilvl="1" w:tplc="ED4AF1B6">
      <w:start w:val="1"/>
      <w:numFmt w:val="bullet"/>
      <w:lvlText w:val="o"/>
      <w:lvlJc w:val="left"/>
      <w:pPr>
        <w:ind w:left="2149" w:hanging="360"/>
      </w:pPr>
      <w:rPr>
        <w:rFonts w:ascii="Courier New" w:eastAsia="Courier New" w:hAnsi="Courier New" w:cs="Courier New"/>
        <w:vertAlign w:val="baseline"/>
      </w:rPr>
    </w:lvl>
    <w:lvl w:ilvl="2" w:tplc="7A56C2F8">
      <w:start w:val="1"/>
      <w:numFmt w:val="bullet"/>
      <w:lvlText w:val="▪"/>
      <w:lvlJc w:val="left"/>
      <w:pPr>
        <w:ind w:left="2869" w:hanging="360"/>
      </w:pPr>
      <w:rPr>
        <w:rFonts w:ascii="Noto Sans Symbols" w:eastAsia="Noto Sans Symbols" w:hAnsi="Noto Sans Symbols" w:cs="Noto Sans Symbols"/>
        <w:vertAlign w:val="baseline"/>
      </w:rPr>
    </w:lvl>
    <w:lvl w:ilvl="3" w:tplc="2384EAC0">
      <w:start w:val="1"/>
      <w:numFmt w:val="bullet"/>
      <w:lvlText w:val="●"/>
      <w:lvlJc w:val="left"/>
      <w:pPr>
        <w:ind w:left="3589" w:hanging="360"/>
      </w:pPr>
      <w:rPr>
        <w:rFonts w:ascii="Noto Sans Symbols" w:eastAsia="Noto Sans Symbols" w:hAnsi="Noto Sans Symbols" w:cs="Noto Sans Symbols"/>
        <w:vertAlign w:val="baseline"/>
      </w:rPr>
    </w:lvl>
    <w:lvl w:ilvl="4" w:tplc="4F76F8B6">
      <w:start w:val="1"/>
      <w:numFmt w:val="bullet"/>
      <w:lvlText w:val="o"/>
      <w:lvlJc w:val="left"/>
      <w:pPr>
        <w:ind w:left="4309" w:hanging="360"/>
      </w:pPr>
      <w:rPr>
        <w:rFonts w:ascii="Courier New" w:eastAsia="Courier New" w:hAnsi="Courier New" w:cs="Courier New"/>
        <w:vertAlign w:val="baseline"/>
      </w:rPr>
    </w:lvl>
    <w:lvl w:ilvl="5" w:tplc="0C3CD5F0">
      <w:start w:val="1"/>
      <w:numFmt w:val="bullet"/>
      <w:lvlText w:val="▪"/>
      <w:lvlJc w:val="left"/>
      <w:pPr>
        <w:ind w:left="5029" w:hanging="360"/>
      </w:pPr>
      <w:rPr>
        <w:rFonts w:ascii="Noto Sans Symbols" w:eastAsia="Noto Sans Symbols" w:hAnsi="Noto Sans Symbols" w:cs="Noto Sans Symbols"/>
        <w:vertAlign w:val="baseline"/>
      </w:rPr>
    </w:lvl>
    <w:lvl w:ilvl="6" w:tplc="D514E0F4">
      <w:start w:val="1"/>
      <w:numFmt w:val="bullet"/>
      <w:lvlText w:val="●"/>
      <w:lvlJc w:val="left"/>
      <w:pPr>
        <w:ind w:left="5749" w:hanging="360"/>
      </w:pPr>
      <w:rPr>
        <w:rFonts w:ascii="Noto Sans Symbols" w:eastAsia="Noto Sans Symbols" w:hAnsi="Noto Sans Symbols" w:cs="Noto Sans Symbols"/>
        <w:vertAlign w:val="baseline"/>
      </w:rPr>
    </w:lvl>
    <w:lvl w:ilvl="7" w:tplc="B2201722">
      <w:start w:val="1"/>
      <w:numFmt w:val="bullet"/>
      <w:lvlText w:val="o"/>
      <w:lvlJc w:val="left"/>
      <w:pPr>
        <w:ind w:left="6469" w:hanging="360"/>
      </w:pPr>
      <w:rPr>
        <w:rFonts w:ascii="Courier New" w:eastAsia="Courier New" w:hAnsi="Courier New" w:cs="Courier New"/>
        <w:vertAlign w:val="baseline"/>
      </w:rPr>
    </w:lvl>
    <w:lvl w:ilvl="8" w:tplc="C3844B6A">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 w15:restartNumberingAfterBreak="0">
    <w:nsid w:val="0FC64CED"/>
    <w:multiLevelType w:val="hybridMultilevel"/>
    <w:tmpl w:val="B792E400"/>
    <w:lvl w:ilvl="0" w:tplc="8CEE2B18">
      <w:start w:val="1"/>
      <w:numFmt w:val="bullet"/>
      <w:lvlText w:val="●"/>
      <w:lvlJc w:val="left"/>
      <w:pPr>
        <w:ind w:left="1429" w:hanging="360"/>
      </w:pPr>
      <w:rPr>
        <w:rFonts w:ascii="Noto Sans Symbols" w:eastAsia="Noto Sans Symbols" w:hAnsi="Noto Sans Symbols" w:cs="Noto Sans Symbols"/>
        <w:vertAlign w:val="baseline"/>
      </w:rPr>
    </w:lvl>
    <w:lvl w:ilvl="1" w:tplc="B94AD142">
      <w:start w:val="1"/>
      <w:numFmt w:val="bullet"/>
      <w:lvlText w:val="o"/>
      <w:lvlJc w:val="left"/>
      <w:pPr>
        <w:ind w:left="2149" w:hanging="360"/>
      </w:pPr>
      <w:rPr>
        <w:rFonts w:ascii="Courier New" w:eastAsia="Courier New" w:hAnsi="Courier New" w:cs="Courier New"/>
        <w:vertAlign w:val="baseline"/>
      </w:rPr>
    </w:lvl>
    <w:lvl w:ilvl="2" w:tplc="4780684E">
      <w:start w:val="1"/>
      <w:numFmt w:val="bullet"/>
      <w:lvlText w:val="▪"/>
      <w:lvlJc w:val="left"/>
      <w:pPr>
        <w:ind w:left="2869" w:hanging="360"/>
      </w:pPr>
      <w:rPr>
        <w:rFonts w:ascii="Noto Sans Symbols" w:eastAsia="Noto Sans Symbols" w:hAnsi="Noto Sans Symbols" w:cs="Noto Sans Symbols"/>
        <w:vertAlign w:val="baseline"/>
      </w:rPr>
    </w:lvl>
    <w:lvl w:ilvl="3" w:tplc="E0ACB950">
      <w:start w:val="1"/>
      <w:numFmt w:val="bullet"/>
      <w:lvlText w:val="●"/>
      <w:lvlJc w:val="left"/>
      <w:pPr>
        <w:ind w:left="3589" w:hanging="360"/>
      </w:pPr>
      <w:rPr>
        <w:rFonts w:ascii="Noto Sans Symbols" w:eastAsia="Noto Sans Symbols" w:hAnsi="Noto Sans Symbols" w:cs="Noto Sans Symbols"/>
        <w:vertAlign w:val="baseline"/>
      </w:rPr>
    </w:lvl>
    <w:lvl w:ilvl="4" w:tplc="B508670A">
      <w:start w:val="1"/>
      <w:numFmt w:val="bullet"/>
      <w:lvlText w:val="o"/>
      <w:lvlJc w:val="left"/>
      <w:pPr>
        <w:ind w:left="4309" w:hanging="360"/>
      </w:pPr>
      <w:rPr>
        <w:rFonts w:ascii="Courier New" w:eastAsia="Courier New" w:hAnsi="Courier New" w:cs="Courier New"/>
        <w:vertAlign w:val="baseline"/>
      </w:rPr>
    </w:lvl>
    <w:lvl w:ilvl="5" w:tplc="411C1B12">
      <w:start w:val="1"/>
      <w:numFmt w:val="bullet"/>
      <w:lvlText w:val="▪"/>
      <w:lvlJc w:val="left"/>
      <w:pPr>
        <w:ind w:left="5029" w:hanging="360"/>
      </w:pPr>
      <w:rPr>
        <w:rFonts w:ascii="Noto Sans Symbols" w:eastAsia="Noto Sans Symbols" w:hAnsi="Noto Sans Symbols" w:cs="Noto Sans Symbols"/>
        <w:vertAlign w:val="baseline"/>
      </w:rPr>
    </w:lvl>
    <w:lvl w:ilvl="6" w:tplc="E580166C">
      <w:start w:val="1"/>
      <w:numFmt w:val="bullet"/>
      <w:lvlText w:val="●"/>
      <w:lvlJc w:val="left"/>
      <w:pPr>
        <w:ind w:left="5749" w:hanging="360"/>
      </w:pPr>
      <w:rPr>
        <w:rFonts w:ascii="Noto Sans Symbols" w:eastAsia="Noto Sans Symbols" w:hAnsi="Noto Sans Symbols" w:cs="Noto Sans Symbols"/>
        <w:vertAlign w:val="baseline"/>
      </w:rPr>
    </w:lvl>
    <w:lvl w:ilvl="7" w:tplc="A642DEA4">
      <w:start w:val="1"/>
      <w:numFmt w:val="bullet"/>
      <w:lvlText w:val="o"/>
      <w:lvlJc w:val="left"/>
      <w:pPr>
        <w:ind w:left="6469" w:hanging="360"/>
      </w:pPr>
      <w:rPr>
        <w:rFonts w:ascii="Courier New" w:eastAsia="Courier New" w:hAnsi="Courier New" w:cs="Courier New"/>
        <w:vertAlign w:val="baseline"/>
      </w:rPr>
    </w:lvl>
    <w:lvl w:ilvl="8" w:tplc="E81AC91C">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 w15:restartNumberingAfterBreak="0">
    <w:nsid w:val="1E403057"/>
    <w:multiLevelType w:val="hybridMultilevel"/>
    <w:tmpl w:val="4A6EF178"/>
    <w:lvl w:ilvl="0" w:tplc="1FEE3A9E">
      <w:start w:val="1"/>
      <w:numFmt w:val="bullet"/>
      <w:lvlText w:val=""/>
      <w:lvlJc w:val="left"/>
      <w:pPr>
        <w:ind w:left="720" w:hanging="360"/>
      </w:pPr>
      <w:rPr>
        <w:rFonts w:ascii="Symbol" w:hAnsi="Symbol" w:hint="default"/>
      </w:rPr>
    </w:lvl>
    <w:lvl w:ilvl="1" w:tplc="10E09DFC">
      <w:start w:val="1"/>
      <w:numFmt w:val="bullet"/>
      <w:lvlText w:val="o"/>
      <w:lvlJc w:val="left"/>
      <w:pPr>
        <w:ind w:left="1440" w:hanging="360"/>
      </w:pPr>
      <w:rPr>
        <w:rFonts w:ascii="Courier New" w:hAnsi="Courier New" w:cs="Courier New" w:hint="default"/>
      </w:rPr>
    </w:lvl>
    <w:lvl w:ilvl="2" w:tplc="38A46646">
      <w:start w:val="1"/>
      <w:numFmt w:val="bullet"/>
      <w:lvlText w:val=""/>
      <w:lvlJc w:val="left"/>
      <w:pPr>
        <w:ind w:left="2160" w:hanging="360"/>
      </w:pPr>
      <w:rPr>
        <w:rFonts w:ascii="Wingdings" w:hAnsi="Wingdings" w:hint="default"/>
      </w:rPr>
    </w:lvl>
    <w:lvl w:ilvl="3" w:tplc="EEE0A556">
      <w:start w:val="1"/>
      <w:numFmt w:val="bullet"/>
      <w:lvlText w:val=""/>
      <w:lvlJc w:val="left"/>
      <w:pPr>
        <w:ind w:left="2880" w:hanging="360"/>
      </w:pPr>
      <w:rPr>
        <w:rFonts w:ascii="Symbol" w:hAnsi="Symbol" w:hint="default"/>
      </w:rPr>
    </w:lvl>
    <w:lvl w:ilvl="4" w:tplc="684A5792">
      <w:start w:val="1"/>
      <w:numFmt w:val="bullet"/>
      <w:lvlText w:val="o"/>
      <w:lvlJc w:val="left"/>
      <w:pPr>
        <w:ind w:left="3600" w:hanging="360"/>
      </w:pPr>
      <w:rPr>
        <w:rFonts w:ascii="Courier New" w:hAnsi="Courier New" w:cs="Courier New" w:hint="default"/>
      </w:rPr>
    </w:lvl>
    <w:lvl w:ilvl="5" w:tplc="13AAC7A4">
      <w:start w:val="1"/>
      <w:numFmt w:val="bullet"/>
      <w:lvlText w:val=""/>
      <w:lvlJc w:val="left"/>
      <w:pPr>
        <w:ind w:left="4320" w:hanging="360"/>
      </w:pPr>
      <w:rPr>
        <w:rFonts w:ascii="Wingdings" w:hAnsi="Wingdings" w:hint="default"/>
      </w:rPr>
    </w:lvl>
    <w:lvl w:ilvl="6" w:tplc="5AF255A0">
      <w:start w:val="1"/>
      <w:numFmt w:val="bullet"/>
      <w:lvlText w:val=""/>
      <w:lvlJc w:val="left"/>
      <w:pPr>
        <w:ind w:left="5040" w:hanging="360"/>
      </w:pPr>
      <w:rPr>
        <w:rFonts w:ascii="Symbol" w:hAnsi="Symbol" w:hint="default"/>
      </w:rPr>
    </w:lvl>
    <w:lvl w:ilvl="7" w:tplc="50820762">
      <w:start w:val="1"/>
      <w:numFmt w:val="bullet"/>
      <w:lvlText w:val="o"/>
      <w:lvlJc w:val="left"/>
      <w:pPr>
        <w:ind w:left="5760" w:hanging="360"/>
      </w:pPr>
      <w:rPr>
        <w:rFonts w:ascii="Courier New" w:hAnsi="Courier New" w:cs="Courier New" w:hint="default"/>
      </w:rPr>
    </w:lvl>
    <w:lvl w:ilvl="8" w:tplc="BB7C0B20">
      <w:start w:val="1"/>
      <w:numFmt w:val="bullet"/>
      <w:lvlText w:val=""/>
      <w:lvlJc w:val="left"/>
      <w:pPr>
        <w:ind w:left="6480" w:hanging="360"/>
      </w:pPr>
      <w:rPr>
        <w:rFonts w:ascii="Wingdings" w:hAnsi="Wingdings" w:hint="default"/>
      </w:rPr>
    </w:lvl>
  </w:abstractNum>
  <w:abstractNum w:abstractNumId="3" w15:restartNumberingAfterBreak="0">
    <w:nsid w:val="1F960455"/>
    <w:multiLevelType w:val="hybridMultilevel"/>
    <w:tmpl w:val="D2523E20"/>
    <w:lvl w:ilvl="0" w:tplc="DE089080">
      <w:start w:val="1"/>
      <w:numFmt w:val="bullet"/>
      <w:lvlText w:val=""/>
      <w:lvlJc w:val="left"/>
      <w:pPr>
        <w:ind w:left="1429" w:hanging="360"/>
      </w:pPr>
      <w:rPr>
        <w:rFonts w:ascii="Symbol" w:hAnsi="Symbol" w:hint="default"/>
      </w:rPr>
    </w:lvl>
    <w:lvl w:ilvl="1" w:tplc="0B42390A">
      <w:start w:val="1"/>
      <w:numFmt w:val="bullet"/>
      <w:lvlText w:val="o"/>
      <w:lvlJc w:val="left"/>
      <w:pPr>
        <w:ind w:left="2149" w:hanging="360"/>
      </w:pPr>
      <w:rPr>
        <w:rFonts w:ascii="Courier New" w:hAnsi="Courier New" w:cs="Courier New" w:hint="default"/>
      </w:rPr>
    </w:lvl>
    <w:lvl w:ilvl="2" w:tplc="C33EB3AC">
      <w:start w:val="1"/>
      <w:numFmt w:val="bullet"/>
      <w:lvlText w:val=""/>
      <w:lvlJc w:val="left"/>
      <w:pPr>
        <w:ind w:left="2869" w:hanging="360"/>
      </w:pPr>
      <w:rPr>
        <w:rFonts w:ascii="Wingdings" w:hAnsi="Wingdings" w:hint="default"/>
      </w:rPr>
    </w:lvl>
    <w:lvl w:ilvl="3" w:tplc="75FCB33A">
      <w:start w:val="1"/>
      <w:numFmt w:val="bullet"/>
      <w:lvlText w:val=""/>
      <w:lvlJc w:val="left"/>
      <w:pPr>
        <w:ind w:left="3589" w:hanging="360"/>
      </w:pPr>
      <w:rPr>
        <w:rFonts w:ascii="Symbol" w:hAnsi="Symbol" w:hint="default"/>
      </w:rPr>
    </w:lvl>
    <w:lvl w:ilvl="4" w:tplc="41D640B8">
      <w:start w:val="1"/>
      <w:numFmt w:val="bullet"/>
      <w:lvlText w:val="o"/>
      <w:lvlJc w:val="left"/>
      <w:pPr>
        <w:ind w:left="4309" w:hanging="360"/>
      </w:pPr>
      <w:rPr>
        <w:rFonts w:ascii="Courier New" w:hAnsi="Courier New" w:cs="Courier New" w:hint="default"/>
      </w:rPr>
    </w:lvl>
    <w:lvl w:ilvl="5" w:tplc="5E44CF0C">
      <w:start w:val="1"/>
      <w:numFmt w:val="bullet"/>
      <w:lvlText w:val=""/>
      <w:lvlJc w:val="left"/>
      <w:pPr>
        <w:ind w:left="5029" w:hanging="360"/>
      </w:pPr>
      <w:rPr>
        <w:rFonts w:ascii="Wingdings" w:hAnsi="Wingdings" w:hint="default"/>
      </w:rPr>
    </w:lvl>
    <w:lvl w:ilvl="6" w:tplc="AAAAB5E6">
      <w:start w:val="1"/>
      <w:numFmt w:val="bullet"/>
      <w:lvlText w:val=""/>
      <w:lvlJc w:val="left"/>
      <w:pPr>
        <w:ind w:left="5749" w:hanging="360"/>
      </w:pPr>
      <w:rPr>
        <w:rFonts w:ascii="Symbol" w:hAnsi="Symbol" w:hint="default"/>
      </w:rPr>
    </w:lvl>
    <w:lvl w:ilvl="7" w:tplc="DDEC6646">
      <w:start w:val="1"/>
      <w:numFmt w:val="bullet"/>
      <w:lvlText w:val="o"/>
      <w:lvlJc w:val="left"/>
      <w:pPr>
        <w:ind w:left="6469" w:hanging="360"/>
      </w:pPr>
      <w:rPr>
        <w:rFonts w:ascii="Courier New" w:hAnsi="Courier New" w:cs="Courier New" w:hint="default"/>
      </w:rPr>
    </w:lvl>
    <w:lvl w:ilvl="8" w:tplc="2C9CC256">
      <w:start w:val="1"/>
      <w:numFmt w:val="bullet"/>
      <w:lvlText w:val=""/>
      <w:lvlJc w:val="left"/>
      <w:pPr>
        <w:ind w:left="7189" w:hanging="360"/>
      </w:pPr>
      <w:rPr>
        <w:rFonts w:ascii="Wingdings" w:hAnsi="Wingdings" w:hint="default"/>
      </w:rPr>
    </w:lvl>
  </w:abstractNum>
  <w:abstractNum w:abstractNumId="4" w15:restartNumberingAfterBreak="0">
    <w:nsid w:val="3C320F6A"/>
    <w:multiLevelType w:val="hybridMultilevel"/>
    <w:tmpl w:val="F1586B8A"/>
    <w:lvl w:ilvl="0" w:tplc="072C6B46">
      <w:start w:val="1"/>
      <w:numFmt w:val="bullet"/>
      <w:lvlText w:val="●"/>
      <w:lvlJc w:val="left"/>
      <w:pPr>
        <w:ind w:left="1429" w:hanging="360"/>
      </w:pPr>
      <w:rPr>
        <w:rFonts w:ascii="Noto Sans Symbols" w:eastAsia="Noto Sans Symbols" w:hAnsi="Noto Sans Symbols" w:cs="Noto Sans Symbols"/>
        <w:vertAlign w:val="baseline"/>
      </w:rPr>
    </w:lvl>
    <w:lvl w:ilvl="1" w:tplc="B4EE8588">
      <w:start w:val="1"/>
      <w:numFmt w:val="bullet"/>
      <w:lvlText w:val="o"/>
      <w:lvlJc w:val="left"/>
      <w:pPr>
        <w:ind w:left="2149" w:hanging="360"/>
      </w:pPr>
      <w:rPr>
        <w:rFonts w:ascii="Courier New" w:eastAsia="Courier New" w:hAnsi="Courier New" w:cs="Courier New"/>
        <w:vertAlign w:val="baseline"/>
      </w:rPr>
    </w:lvl>
    <w:lvl w:ilvl="2" w:tplc="2940E48C">
      <w:start w:val="1"/>
      <w:numFmt w:val="bullet"/>
      <w:lvlText w:val="▪"/>
      <w:lvlJc w:val="left"/>
      <w:pPr>
        <w:ind w:left="2869" w:hanging="360"/>
      </w:pPr>
      <w:rPr>
        <w:rFonts w:ascii="Noto Sans Symbols" w:eastAsia="Noto Sans Symbols" w:hAnsi="Noto Sans Symbols" w:cs="Noto Sans Symbols"/>
        <w:vertAlign w:val="baseline"/>
      </w:rPr>
    </w:lvl>
    <w:lvl w:ilvl="3" w:tplc="5DFCF984">
      <w:start w:val="1"/>
      <w:numFmt w:val="bullet"/>
      <w:lvlText w:val="●"/>
      <w:lvlJc w:val="left"/>
      <w:pPr>
        <w:ind w:left="3589" w:hanging="360"/>
      </w:pPr>
      <w:rPr>
        <w:rFonts w:ascii="Noto Sans Symbols" w:eastAsia="Noto Sans Symbols" w:hAnsi="Noto Sans Symbols" w:cs="Noto Sans Symbols"/>
        <w:vertAlign w:val="baseline"/>
      </w:rPr>
    </w:lvl>
    <w:lvl w:ilvl="4" w:tplc="DF626FC8">
      <w:start w:val="1"/>
      <w:numFmt w:val="bullet"/>
      <w:lvlText w:val="o"/>
      <w:lvlJc w:val="left"/>
      <w:pPr>
        <w:ind w:left="4309" w:hanging="360"/>
      </w:pPr>
      <w:rPr>
        <w:rFonts w:ascii="Courier New" w:eastAsia="Courier New" w:hAnsi="Courier New" w:cs="Courier New"/>
        <w:vertAlign w:val="baseline"/>
      </w:rPr>
    </w:lvl>
    <w:lvl w:ilvl="5" w:tplc="BEFC3B3C">
      <w:start w:val="1"/>
      <w:numFmt w:val="bullet"/>
      <w:lvlText w:val="▪"/>
      <w:lvlJc w:val="left"/>
      <w:pPr>
        <w:ind w:left="5029" w:hanging="360"/>
      </w:pPr>
      <w:rPr>
        <w:rFonts w:ascii="Noto Sans Symbols" w:eastAsia="Noto Sans Symbols" w:hAnsi="Noto Sans Symbols" w:cs="Noto Sans Symbols"/>
        <w:vertAlign w:val="baseline"/>
      </w:rPr>
    </w:lvl>
    <w:lvl w:ilvl="6" w:tplc="FAE4AD10">
      <w:start w:val="1"/>
      <w:numFmt w:val="bullet"/>
      <w:lvlText w:val="●"/>
      <w:lvlJc w:val="left"/>
      <w:pPr>
        <w:ind w:left="5749" w:hanging="360"/>
      </w:pPr>
      <w:rPr>
        <w:rFonts w:ascii="Noto Sans Symbols" w:eastAsia="Noto Sans Symbols" w:hAnsi="Noto Sans Symbols" w:cs="Noto Sans Symbols"/>
        <w:vertAlign w:val="baseline"/>
      </w:rPr>
    </w:lvl>
    <w:lvl w:ilvl="7" w:tplc="D348EAC6">
      <w:start w:val="1"/>
      <w:numFmt w:val="bullet"/>
      <w:lvlText w:val="o"/>
      <w:lvlJc w:val="left"/>
      <w:pPr>
        <w:ind w:left="6469" w:hanging="360"/>
      </w:pPr>
      <w:rPr>
        <w:rFonts w:ascii="Courier New" w:eastAsia="Courier New" w:hAnsi="Courier New" w:cs="Courier New"/>
        <w:vertAlign w:val="baseline"/>
      </w:rPr>
    </w:lvl>
    <w:lvl w:ilvl="8" w:tplc="6DDACD9A">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5" w15:restartNumberingAfterBreak="0">
    <w:nsid w:val="3FFE45C9"/>
    <w:multiLevelType w:val="hybridMultilevel"/>
    <w:tmpl w:val="FD80A276"/>
    <w:lvl w:ilvl="0" w:tplc="04D8313C">
      <w:start w:val="1"/>
      <w:numFmt w:val="bullet"/>
      <w:lvlText w:val="●"/>
      <w:lvlJc w:val="left"/>
      <w:pPr>
        <w:ind w:left="1429" w:hanging="360"/>
      </w:pPr>
      <w:rPr>
        <w:rFonts w:ascii="Noto Sans Symbols" w:eastAsia="Noto Sans Symbols" w:hAnsi="Noto Sans Symbols" w:cs="Noto Sans Symbols"/>
        <w:vertAlign w:val="baseline"/>
      </w:rPr>
    </w:lvl>
    <w:lvl w:ilvl="1" w:tplc="58CE695A">
      <w:start w:val="1"/>
      <w:numFmt w:val="bullet"/>
      <w:lvlText w:val="o"/>
      <w:lvlJc w:val="left"/>
      <w:pPr>
        <w:ind w:left="2149" w:hanging="360"/>
      </w:pPr>
      <w:rPr>
        <w:rFonts w:ascii="Courier New" w:eastAsia="Courier New" w:hAnsi="Courier New" w:cs="Courier New"/>
        <w:vertAlign w:val="baseline"/>
      </w:rPr>
    </w:lvl>
    <w:lvl w:ilvl="2" w:tplc="35BCC600">
      <w:start w:val="1"/>
      <w:numFmt w:val="bullet"/>
      <w:lvlText w:val="▪"/>
      <w:lvlJc w:val="left"/>
      <w:pPr>
        <w:ind w:left="2869" w:hanging="360"/>
      </w:pPr>
      <w:rPr>
        <w:rFonts w:ascii="Noto Sans Symbols" w:eastAsia="Noto Sans Symbols" w:hAnsi="Noto Sans Symbols" w:cs="Noto Sans Symbols"/>
        <w:vertAlign w:val="baseline"/>
      </w:rPr>
    </w:lvl>
    <w:lvl w:ilvl="3" w:tplc="64ACAEB6">
      <w:start w:val="1"/>
      <w:numFmt w:val="bullet"/>
      <w:lvlText w:val="●"/>
      <w:lvlJc w:val="left"/>
      <w:pPr>
        <w:ind w:left="3589" w:hanging="360"/>
      </w:pPr>
      <w:rPr>
        <w:rFonts w:ascii="Noto Sans Symbols" w:eastAsia="Noto Sans Symbols" w:hAnsi="Noto Sans Symbols" w:cs="Noto Sans Symbols"/>
        <w:vertAlign w:val="baseline"/>
      </w:rPr>
    </w:lvl>
    <w:lvl w:ilvl="4" w:tplc="13948E76">
      <w:start w:val="1"/>
      <w:numFmt w:val="bullet"/>
      <w:lvlText w:val="o"/>
      <w:lvlJc w:val="left"/>
      <w:pPr>
        <w:ind w:left="4309" w:hanging="360"/>
      </w:pPr>
      <w:rPr>
        <w:rFonts w:ascii="Courier New" w:eastAsia="Courier New" w:hAnsi="Courier New" w:cs="Courier New"/>
        <w:vertAlign w:val="baseline"/>
      </w:rPr>
    </w:lvl>
    <w:lvl w:ilvl="5" w:tplc="AA0AD70C">
      <w:start w:val="1"/>
      <w:numFmt w:val="bullet"/>
      <w:lvlText w:val="▪"/>
      <w:lvlJc w:val="left"/>
      <w:pPr>
        <w:ind w:left="5029" w:hanging="360"/>
      </w:pPr>
      <w:rPr>
        <w:rFonts w:ascii="Noto Sans Symbols" w:eastAsia="Noto Sans Symbols" w:hAnsi="Noto Sans Symbols" w:cs="Noto Sans Symbols"/>
        <w:vertAlign w:val="baseline"/>
      </w:rPr>
    </w:lvl>
    <w:lvl w:ilvl="6" w:tplc="68060DEA">
      <w:start w:val="1"/>
      <w:numFmt w:val="bullet"/>
      <w:lvlText w:val="●"/>
      <w:lvlJc w:val="left"/>
      <w:pPr>
        <w:ind w:left="5749" w:hanging="360"/>
      </w:pPr>
      <w:rPr>
        <w:rFonts w:ascii="Noto Sans Symbols" w:eastAsia="Noto Sans Symbols" w:hAnsi="Noto Sans Symbols" w:cs="Noto Sans Symbols"/>
        <w:vertAlign w:val="baseline"/>
      </w:rPr>
    </w:lvl>
    <w:lvl w:ilvl="7" w:tplc="0BC4E2AA">
      <w:start w:val="1"/>
      <w:numFmt w:val="bullet"/>
      <w:lvlText w:val="o"/>
      <w:lvlJc w:val="left"/>
      <w:pPr>
        <w:ind w:left="6469" w:hanging="360"/>
      </w:pPr>
      <w:rPr>
        <w:rFonts w:ascii="Courier New" w:eastAsia="Courier New" w:hAnsi="Courier New" w:cs="Courier New"/>
        <w:vertAlign w:val="baseline"/>
      </w:rPr>
    </w:lvl>
    <w:lvl w:ilvl="8" w:tplc="532E91A6">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6" w15:restartNumberingAfterBreak="0">
    <w:nsid w:val="5ECD393B"/>
    <w:multiLevelType w:val="hybridMultilevel"/>
    <w:tmpl w:val="78803012"/>
    <w:lvl w:ilvl="0" w:tplc="A0AA26F8">
      <w:start w:val="1"/>
      <w:numFmt w:val="bullet"/>
      <w:lvlText w:val="●"/>
      <w:lvlJc w:val="left"/>
      <w:pPr>
        <w:ind w:left="1429" w:hanging="360"/>
      </w:pPr>
      <w:rPr>
        <w:rFonts w:ascii="Noto Sans Symbols" w:eastAsia="Noto Sans Symbols" w:hAnsi="Noto Sans Symbols" w:cs="Noto Sans Symbols"/>
        <w:vertAlign w:val="baseline"/>
      </w:rPr>
    </w:lvl>
    <w:lvl w:ilvl="1" w:tplc="4750470A">
      <w:start w:val="1"/>
      <w:numFmt w:val="bullet"/>
      <w:lvlText w:val="o"/>
      <w:lvlJc w:val="left"/>
      <w:pPr>
        <w:ind w:left="2149" w:hanging="360"/>
      </w:pPr>
      <w:rPr>
        <w:rFonts w:ascii="Courier New" w:eastAsia="Courier New" w:hAnsi="Courier New" w:cs="Courier New"/>
        <w:vertAlign w:val="baseline"/>
      </w:rPr>
    </w:lvl>
    <w:lvl w:ilvl="2" w:tplc="E26C0BCC">
      <w:start w:val="1"/>
      <w:numFmt w:val="bullet"/>
      <w:lvlText w:val="▪"/>
      <w:lvlJc w:val="left"/>
      <w:pPr>
        <w:ind w:left="2869" w:hanging="360"/>
      </w:pPr>
      <w:rPr>
        <w:rFonts w:ascii="Noto Sans Symbols" w:eastAsia="Noto Sans Symbols" w:hAnsi="Noto Sans Symbols" w:cs="Noto Sans Symbols"/>
        <w:vertAlign w:val="baseline"/>
      </w:rPr>
    </w:lvl>
    <w:lvl w:ilvl="3" w:tplc="FF6802E0">
      <w:start w:val="1"/>
      <w:numFmt w:val="bullet"/>
      <w:lvlText w:val="●"/>
      <w:lvlJc w:val="left"/>
      <w:pPr>
        <w:ind w:left="3589" w:hanging="360"/>
      </w:pPr>
      <w:rPr>
        <w:rFonts w:ascii="Noto Sans Symbols" w:eastAsia="Noto Sans Symbols" w:hAnsi="Noto Sans Symbols" w:cs="Noto Sans Symbols"/>
        <w:vertAlign w:val="baseline"/>
      </w:rPr>
    </w:lvl>
    <w:lvl w:ilvl="4" w:tplc="CA4E875C">
      <w:start w:val="1"/>
      <w:numFmt w:val="bullet"/>
      <w:lvlText w:val="o"/>
      <w:lvlJc w:val="left"/>
      <w:pPr>
        <w:ind w:left="4309" w:hanging="360"/>
      </w:pPr>
      <w:rPr>
        <w:rFonts w:ascii="Courier New" w:eastAsia="Courier New" w:hAnsi="Courier New" w:cs="Courier New"/>
        <w:vertAlign w:val="baseline"/>
      </w:rPr>
    </w:lvl>
    <w:lvl w:ilvl="5" w:tplc="54DCFA72">
      <w:start w:val="1"/>
      <w:numFmt w:val="bullet"/>
      <w:lvlText w:val="▪"/>
      <w:lvlJc w:val="left"/>
      <w:pPr>
        <w:ind w:left="5029" w:hanging="360"/>
      </w:pPr>
      <w:rPr>
        <w:rFonts w:ascii="Noto Sans Symbols" w:eastAsia="Noto Sans Symbols" w:hAnsi="Noto Sans Symbols" w:cs="Noto Sans Symbols"/>
        <w:vertAlign w:val="baseline"/>
      </w:rPr>
    </w:lvl>
    <w:lvl w:ilvl="6" w:tplc="7E6C6184">
      <w:start w:val="1"/>
      <w:numFmt w:val="bullet"/>
      <w:lvlText w:val="●"/>
      <w:lvlJc w:val="left"/>
      <w:pPr>
        <w:ind w:left="5749" w:hanging="360"/>
      </w:pPr>
      <w:rPr>
        <w:rFonts w:ascii="Noto Sans Symbols" w:eastAsia="Noto Sans Symbols" w:hAnsi="Noto Sans Symbols" w:cs="Noto Sans Symbols"/>
        <w:vertAlign w:val="baseline"/>
      </w:rPr>
    </w:lvl>
    <w:lvl w:ilvl="7" w:tplc="898AFB4C">
      <w:start w:val="1"/>
      <w:numFmt w:val="bullet"/>
      <w:lvlText w:val="o"/>
      <w:lvlJc w:val="left"/>
      <w:pPr>
        <w:ind w:left="6469" w:hanging="360"/>
      </w:pPr>
      <w:rPr>
        <w:rFonts w:ascii="Courier New" w:eastAsia="Courier New" w:hAnsi="Courier New" w:cs="Courier New"/>
        <w:vertAlign w:val="baseline"/>
      </w:rPr>
    </w:lvl>
    <w:lvl w:ilvl="8" w:tplc="18B66A90">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7" w15:restartNumberingAfterBreak="0">
    <w:nsid w:val="60503387"/>
    <w:multiLevelType w:val="hybridMultilevel"/>
    <w:tmpl w:val="E40C2F40"/>
    <w:lvl w:ilvl="0" w:tplc="188C388E">
      <w:start w:val="1"/>
      <w:numFmt w:val="bullet"/>
      <w:lvlText w:val="●"/>
      <w:lvlJc w:val="left"/>
      <w:pPr>
        <w:ind w:left="1429" w:hanging="360"/>
      </w:pPr>
      <w:rPr>
        <w:rFonts w:ascii="Noto Sans Symbols" w:eastAsia="Noto Sans Symbols" w:hAnsi="Noto Sans Symbols" w:cs="Noto Sans Symbols"/>
        <w:vertAlign w:val="baseline"/>
      </w:rPr>
    </w:lvl>
    <w:lvl w:ilvl="1" w:tplc="E7F0A90C">
      <w:start w:val="1"/>
      <w:numFmt w:val="bullet"/>
      <w:lvlText w:val="o"/>
      <w:lvlJc w:val="left"/>
      <w:pPr>
        <w:ind w:left="2149" w:hanging="360"/>
      </w:pPr>
      <w:rPr>
        <w:rFonts w:ascii="Courier New" w:eastAsia="Courier New" w:hAnsi="Courier New" w:cs="Courier New"/>
        <w:vertAlign w:val="baseline"/>
      </w:rPr>
    </w:lvl>
    <w:lvl w:ilvl="2" w:tplc="9BBACBD6">
      <w:start w:val="1"/>
      <w:numFmt w:val="bullet"/>
      <w:lvlText w:val="▪"/>
      <w:lvlJc w:val="left"/>
      <w:pPr>
        <w:ind w:left="2869" w:hanging="360"/>
      </w:pPr>
      <w:rPr>
        <w:rFonts w:ascii="Noto Sans Symbols" w:eastAsia="Noto Sans Symbols" w:hAnsi="Noto Sans Symbols" w:cs="Noto Sans Symbols"/>
        <w:vertAlign w:val="baseline"/>
      </w:rPr>
    </w:lvl>
    <w:lvl w:ilvl="3" w:tplc="70F8633A">
      <w:start w:val="1"/>
      <w:numFmt w:val="bullet"/>
      <w:lvlText w:val="●"/>
      <w:lvlJc w:val="left"/>
      <w:pPr>
        <w:ind w:left="3589" w:hanging="360"/>
      </w:pPr>
      <w:rPr>
        <w:rFonts w:ascii="Noto Sans Symbols" w:eastAsia="Noto Sans Symbols" w:hAnsi="Noto Sans Symbols" w:cs="Noto Sans Symbols"/>
        <w:vertAlign w:val="baseline"/>
      </w:rPr>
    </w:lvl>
    <w:lvl w:ilvl="4" w:tplc="0A42C51E">
      <w:start w:val="1"/>
      <w:numFmt w:val="bullet"/>
      <w:lvlText w:val="o"/>
      <w:lvlJc w:val="left"/>
      <w:pPr>
        <w:ind w:left="4309" w:hanging="360"/>
      </w:pPr>
      <w:rPr>
        <w:rFonts w:ascii="Courier New" w:eastAsia="Courier New" w:hAnsi="Courier New" w:cs="Courier New"/>
        <w:vertAlign w:val="baseline"/>
      </w:rPr>
    </w:lvl>
    <w:lvl w:ilvl="5" w:tplc="9BC2D768">
      <w:start w:val="1"/>
      <w:numFmt w:val="bullet"/>
      <w:lvlText w:val="▪"/>
      <w:lvlJc w:val="left"/>
      <w:pPr>
        <w:ind w:left="5029" w:hanging="360"/>
      </w:pPr>
      <w:rPr>
        <w:rFonts w:ascii="Noto Sans Symbols" w:eastAsia="Noto Sans Symbols" w:hAnsi="Noto Sans Symbols" w:cs="Noto Sans Symbols"/>
        <w:vertAlign w:val="baseline"/>
      </w:rPr>
    </w:lvl>
    <w:lvl w:ilvl="6" w:tplc="4120F144">
      <w:start w:val="1"/>
      <w:numFmt w:val="bullet"/>
      <w:lvlText w:val="●"/>
      <w:lvlJc w:val="left"/>
      <w:pPr>
        <w:ind w:left="5749" w:hanging="360"/>
      </w:pPr>
      <w:rPr>
        <w:rFonts w:ascii="Noto Sans Symbols" w:eastAsia="Noto Sans Symbols" w:hAnsi="Noto Sans Symbols" w:cs="Noto Sans Symbols"/>
        <w:vertAlign w:val="baseline"/>
      </w:rPr>
    </w:lvl>
    <w:lvl w:ilvl="7" w:tplc="7CB23344">
      <w:start w:val="1"/>
      <w:numFmt w:val="bullet"/>
      <w:lvlText w:val="o"/>
      <w:lvlJc w:val="left"/>
      <w:pPr>
        <w:ind w:left="6469" w:hanging="360"/>
      </w:pPr>
      <w:rPr>
        <w:rFonts w:ascii="Courier New" w:eastAsia="Courier New" w:hAnsi="Courier New" w:cs="Courier New"/>
        <w:vertAlign w:val="baseline"/>
      </w:rPr>
    </w:lvl>
    <w:lvl w:ilvl="8" w:tplc="05667ABE">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8" w15:restartNumberingAfterBreak="0">
    <w:nsid w:val="71FC279D"/>
    <w:multiLevelType w:val="hybridMultilevel"/>
    <w:tmpl w:val="B82AAF5C"/>
    <w:lvl w:ilvl="0" w:tplc="E58A6AB0">
      <w:start w:val="1"/>
      <w:numFmt w:val="bullet"/>
      <w:lvlText w:val="●"/>
      <w:lvlJc w:val="left"/>
      <w:pPr>
        <w:ind w:left="1429" w:hanging="360"/>
      </w:pPr>
      <w:rPr>
        <w:rFonts w:ascii="Noto Sans Symbols" w:eastAsia="Noto Sans Symbols" w:hAnsi="Noto Sans Symbols" w:cs="Noto Sans Symbols"/>
        <w:vertAlign w:val="baseline"/>
      </w:rPr>
    </w:lvl>
    <w:lvl w:ilvl="1" w:tplc="3F7E2DC8">
      <w:start w:val="1"/>
      <w:numFmt w:val="bullet"/>
      <w:lvlText w:val="o"/>
      <w:lvlJc w:val="left"/>
      <w:pPr>
        <w:ind w:left="2149" w:hanging="360"/>
      </w:pPr>
      <w:rPr>
        <w:rFonts w:ascii="Courier New" w:eastAsia="Courier New" w:hAnsi="Courier New" w:cs="Courier New"/>
        <w:vertAlign w:val="baseline"/>
      </w:rPr>
    </w:lvl>
    <w:lvl w:ilvl="2" w:tplc="966E9580">
      <w:start w:val="1"/>
      <w:numFmt w:val="bullet"/>
      <w:lvlText w:val="▪"/>
      <w:lvlJc w:val="left"/>
      <w:pPr>
        <w:ind w:left="2869" w:hanging="360"/>
      </w:pPr>
      <w:rPr>
        <w:rFonts w:ascii="Noto Sans Symbols" w:eastAsia="Noto Sans Symbols" w:hAnsi="Noto Sans Symbols" w:cs="Noto Sans Symbols"/>
        <w:vertAlign w:val="baseline"/>
      </w:rPr>
    </w:lvl>
    <w:lvl w:ilvl="3" w:tplc="B85C4C58">
      <w:start w:val="1"/>
      <w:numFmt w:val="bullet"/>
      <w:lvlText w:val="●"/>
      <w:lvlJc w:val="left"/>
      <w:pPr>
        <w:ind w:left="3589" w:hanging="360"/>
      </w:pPr>
      <w:rPr>
        <w:rFonts w:ascii="Noto Sans Symbols" w:eastAsia="Noto Sans Symbols" w:hAnsi="Noto Sans Symbols" w:cs="Noto Sans Symbols"/>
        <w:vertAlign w:val="baseline"/>
      </w:rPr>
    </w:lvl>
    <w:lvl w:ilvl="4" w:tplc="37424D56">
      <w:start w:val="1"/>
      <w:numFmt w:val="bullet"/>
      <w:lvlText w:val="o"/>
      <w:lvlJc w:val="left"/>
      <w:pPr>
        <w:ind w:left="4309" w:hanging="360"/>
      </w:pPr>
      <w:rPr>
        <w:rFonts w:ascii="Courier New" w:eastAsia="Courier New" w:hAnsi="Courier New" w:cs="Courier New"/>
        <w:vertAlign w:val="baseline"/>
      </w:rPr>
    </w:lvl>
    <w:lvl w:ilvl="5" w:tplc="60AE693E">
      <w:start w:val="1"/>
      <w:numFmt w:val="bullet"/>
      <w:lvlText w:val="▪"/>
      <w:lvlJc w:val="left"/>
      <w:pPr>
        <w:ind w:left="5029" w:hanging="360"/>
      </w:pPr>
      <w:rPr>
        <w:rFonts w:ascii="Noto Sans Symbols" w:eastAsia="Noto Sans Symbols" w:hAnsi="Noto Sans Symbols" w:cs="Noto Sans Symbols"/>
        <w:vertAlign w:val="baseline"/>
      </w:rPr>
    </w:lvl>
    <w:lvl w:ilvl="6" w:tplc="D528FD1C">
      <w:start w:val="1"/>
      <w:numFmt w:val="bullet"/>
      <w:lvlText w:val="●"/>
      <w:lvlJc w:val="left"/>
      <w:pPr>
        <w:ind w:left="5749" w:hanging="360"/>
      </w:pPr>
      <w:rPr>
        <w:rFonts w:ascii="Noto Sans Symbols" w:eastAsia="Noto Sans Symbols" w:hAnsi="Noto Sans Symbols" w:cs="Noto Sans Symbols"/>
        <w:vertAlign w:val="baseline"/>
      </w:rPr>
    </w:lvl>
    <w:lvl w:ilvl="7" w:tplc="A4167B1E">
      <w:start w:val="1"/>
      <w:numFmt w:val="bullet"/>
      <w:lvlText w:val="o"/>
      <w:lvlJc w:val="left"/>
      <w:pPr>
        <w:ind w:left="6469" w:hanging="360"/>
      </w:pPr>
      <w:rPr>
        <w:rFonts w:ascii="Courier New" w:eastAsia="Courier New" w:hAnsi="Courier New" w:cs="Courier New"/>
        <w:vertAlign w:val="baseline"/>
      </w:rPr>
    </w:lvl>
    <w:lvl w:ilvl="8" w:tplc="C6F8C468">
      <w:start w:val="1"/>
      <w:numFmt w:val="bullet"/>
      <w:lvlText w:val="▪"/>
      <w:lvlJc w:val="left"/>
      <w:pPr>
        <w:ind w:left="7189" w:hanging="360"/>
      </w:pPr>
      <w:rPr>
        <w:rFonts w:ascii="Noto Sans Symbols" w:eastAsia="Noto Sans Symbols" w:hAnsi="Noto Sans Symbols" w:cs="Noto Sans Symbols"/>
        <w:vertAlign w:val="baseline"/>
      </w:rPr>
    </w:lvl>
  </w:abstractNum>
  <w:num w:numId="1" w16cid:durableId="2039811401">
    <w:abstractNumId w:val="8"/>
  </w:num>
  <w:num w:numId="2" w16cid:durableId="1179810010">
    <w:abstractNumId w:val="4"/>
  </w:num>
  <w:num w:numId="3" w16cid:durableId="1629051113">
    <w:abstractNumId w:val="5"/>
  </w:num>
  <w:num w:numId="4" w16cid:durableId="669333402">
    <w:abstractNumId w:val="6"/>
  </w:num>
  <w:num w:numId="5" w16cid:durableId="858084915">
    <w:abstractNumId w:val="7"/>
  </w:num>
  <w:num w:numId="6" w16cid:durableId="1764033966">
    <w:abstractNumId w:val="0"/>
  </w:num>
  <w:num w:numId="7" w16cid:durableId="417288611">
    <w:abstractNumId w:val="1"/>
  </w:num>
  <w:num w:numId="8" w16cid:durableId="1236478462">
    <w:abstractNumId w:val="3"/>
  </w:num>
  <w:num w:numId="9" w16cid:durableId="18768913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06B"/>
    <w:rsid w:val="00004270"/>
    <w:rsid w:val="00067573"/>
    <w:rsid w:val="00195C80"/>
    <w:rsid w:val="001A206B"/>
    <w:rsid w:val="00210885"/>
    <w:rsid w:val="002470C2"/>
    <w:rsid w:val="00325995"/>
    <w:rsid w:val="003F62A0"/>
    <w:rsid w:val="0047076C"/>
    <w:rsid w:val="00506B5B"/>
    <w:rsid w:val="00565461"/>
    <w:rsid w:val="00584FB3"/>
    <w:rsid w:val="00592830"/>
    <w:rsid w:val="00596E50"/>
    <w:rsid w:val="00721165"/>
    <w:rsid w:val="00774517"/>
    <w:rsid w:val="008A0253"/>
    <w:rsid w:val="009269AB"/>
    <w:rsid w:val="009328D3"/>
    <w:rsid w:val="00940A53"/>
    <w:rsid w:val="009419CA"/>
    <w:rsid w:val="00991E2E"/>
    <w:rsid w:val="00A7162A"/>
    <w:rsid w:val="00A74F0F"/>
    <w:rsid w:val="00A8114D"/>
    <w:rsid w:val="00B366B4"/>
    <w:rsid w:val="00BB3F91"/>
    <w:rsid w:val="00C94C57"/>
    <w:rsid w:val="00EF5CAF"/>
    <w:rsid w:val="00F26301"/>
    <w:rsid w:val="00F660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D8BE5"/>
  <w15:docId w15:val="{707BD911-8F3D-446E-8E61-CB0194882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ru-RU"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hidden/>
    <w:qFormat/>
    <w:pPr>
      <w:spacing w:line="1" w:lineRule="atLeast"/>
      <w:outlineLvl w:val="0"/>
    </w:pPr>
    <w:rPr>
      <w:rFonts w:ascii="Times New Roman" w:hAnsi="Times New Roman"/>
      <w:position w:val="-1"/>
      <w:sz w:val="24"/>
      <w:szCs w:val="24"/>
      <w:lang w:eastAsia="ru-RU"/>
    </w:rPr>
  </w:style>
  <w:style w:type="paragraph" w:styleId="1">
    <w:name w:val="heading 1"/>
    <w:basedOn w:val="a"/>
    <w:next w:val="a"/>
    <w:link w:val="11"/>
    <w:hidden/>
    <w:qFormat/>
    <w:rsid w:val="00BB3F91"/>
    <w:pPr>
      <w:keepNext/>
      <w:keepLines/>
      <w:spacing w:before="480" w:line="276" w:lineRule="auto"/>
    </w:pPr>
    <w:rPr>
      <w:b/>
      <w:bCs/>
      <w:sz w:val="28"/>
      <w:szCs w:val="28"/>
    </w:rPr>
  </w:style>
  <w:style w:type="paragraph" w:styleId="2">
    <w:name w:val="heading 2"/>
    <w:basedOn w:val="a"/>
    <w:next w:val="a"/>
    <w:link w:val="21"/>
    <w:hidden/>
    <w:qFormat/>
    <w:rsid w:val="00BB3F91"/>
    <w:pPr>
      <w:keepNext/>
      <w:spacing w:before="240" w:after="60"/>
      <w:outlineLvl w:val="1"/>
    </w:pPr>
    <w:rPr>
      <w:rFonts w:eastAsia="Times New Roman"/>
      <w:b/>
      <w:bCs/>
      <w:iCs/>
      <w:sz w:val="28"/>
      <w:szCs w:val="28"/>
    </w:rPr>
  </w:style>
  <w:style w:type="paragraph" w:styleId="3">
    <w:name w:val="heading 3"/>
    <w:basedOn w:val="a"/>
    <w:next w:val="a"/>
    <w:link w:val="30"/>
    <w:pPr>
      <w:keepNext/>
      <w:keepLines/>
      <w:spacing w:before="280" w:after="80"/>
      <w:outlineLvl w:val="2"/>
    </w:pPr>
    <w:rPr>
      <w:b/>
      <w:sz w:val="28"/>
      <w:szCs w:val="28"/>
    </w:rPr>
  </w:style>
  <w:style w:type="paragraph" w:styleId="4">
    <w:name w:val="heading 4"/>
    <w:basedOn w:val="a"/>
    <w:next w:val="a"/>
    <w:link w:val="40"/>
    <w:pPr>
      <w:keepNext/>
      <w:keepLines/>
      <w:spacing w:before="240" w:after="40"/>
      <w:outlineLvl w:val="3"/>
    </w:pPr>
    <w:rPr>
      <w:b/>
    </w:rPr>
  </w:style>
  <w:style w:type="paragraph" w:styleId="5">
    <w:name w:val="heading 5"/>
    <w:basedOn w:val="a"/>
    <w:next w:val="a"/>
    <w:link w:val="50"/>
    <w:pPr>
      <w:keepNext/>
      <w:keepLines/>
      <w:spacing w:before="220" w:after="40"/>
      <w:outlineLvl w:val="4"/>
    </w:pPr>
    <w:rPr>
      <w:b/>
      <w:sz w:val="22"/>
      <w:szCs w:val="22"/>
    </w:rPr>
  </w:style>
  <w:style w:type="paragraph" w:styleId="6">
    <w:name w:val="heading 6"/>
    <w:basedOn w:val="a"/>
    <w:next w:val="a"/>
    <w:link w:val="60"/>
    <w:pPr>
      <w:keepNext/>
      <w:keepLines/>
      <w:spacing w:before="200" w:after="40"/>
      <w:outlineLvl w:val="5"/>
    </w:pPr>
    <w:rPr>
      <w:b/>
      <w:sz w:val="20"/>
      <w:szCs w:val="20"/>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1">
    <w:name w:val="Заголовок 1 Знак1"/>
    <w:link w:val="1"/>
    <w:rsid w:val="00BB3F91"/>
    <w:rPr>
      <w:rFonts w:ascii="Times New Roman" w:hAnsi="Times New Roman"/>
      <w:b/>
      <w:bCs/>
      <w:position w:val="-1"/>
      <w:sz w:val="28"/>
      <w:szCs w:val="28"/>
      <w:lang w:eastAsia="ru-RU"/>
    </w:rPr>
  </w:style>
  <w:style w:type="character" w:customStyle="1" w:styleId="21">
    <w:name w:val="Заголовок 2 Знак1"/>
    <w:link w:val="2"/>
    <w:rsid w:val="00BB3F91"/>
    <w:rPr>
      <w:rFonts w:ascii="Times New Roman" w:eastAsia="Times New Roman" w:hAnsi="Times New Roman"/>
      <w:b/>
      <w:bCs/>
      <w:iCs/>
      <w:position w:val="-1"/>
      <w:sz w:val="28"/>
      <w:szCs w:val="28"/>
      <w:lang w:eastAsia="ru-RU"/>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No Spacing"/>
    <w:hidden/>
    <w:qFormat/>
    <w:pPr>
      <w:spacing w:line="1" w:lineRule="atLeast"/>
      <w:outlineLvl w:val="0"/>
    </w:pPr>
    <w:rPr>
      <w:rFonts w:ascii="Times New Roman" w:hAnsi="Times New Roman"/>
      <w:position w:val="-1"/>
      <w:sz w:val="24"/>
      <w:szCs w:val="24"/>
      <w:lang w:eastAsia="ru-RU"/>
    </w:rPr>
  </w:style>
  <w:style w:type="character" w:customStyle="1" w:styleId="a4">
    <w:name w:val="Заголовок Знак"/>
    <w:link w:val="a5"/>
    <w:uiPriority w:val="10"/>
    <w:rPr>
      <w:sz w:val="48"/>
      <w:szCs w:val="48"/>
    </w:rPr>
  </w:style>
  <w:style w:type="character" w:customStyle="1" w:styleId="a6">
    <w:name w:val="Подзаголовок Знак"/>
    <w:link w:val="a7"/>
    <w:uiPriority w:val="11"/>
    <w:rPr>
      <w:sz w:val="24"/>
      <w:szCs w:val="24"/>
    </w:rPr>
  </w:style>
  <w:style w:type="paragraph" w:styleId="20">
    <w:name w:val="Quote"/>
    <w:basedOn w:val="a"/>
    <w:next w:val="a"/>
    <w:link w:val="22"/>
    <w:uiPriority w:val="29"/>
    <w:qFormat/>
    <w:pPr>
      <w:ind w:left="720" w:right="720"/>
    </w:pPr>
    <w:rPr>
      <w:i/>
    </w:rPr>
  </w:style>
  <w:style w:type="character" w:customStyle="1" w:styleId="22">
    <w:name w:val="Цитата 2 Знак"/>
    <w:link w:val="20"/>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10"/>
    <w:hidden/>
    <w:qFormat/>
    <w:pPr>
      <w:tabs>
        <w:tab w:val="center" w:pos="4677"/>
        <w:tab w:val="right" w:pos="9355"/>
      </w:tabs>
    </w:pPr>
    <w:rPr>
      <w:rFonts w:ascii="Calibri" w:hAnsi="Calibri"/>
      <w:sz w:val="22"/>
      <w:szCs w:val="22"/>
    </w:rPr>
  </w:style>
  <w:style w:type="character" w:customStyle="1" w:styleId="10">
    <w:name w:val="Верхний колонтитул Знак1"/>
    <w:link w:val="aa"/>
    <w:uiPriority w:val="99"/>
  </w:style>
  <w:style w:type="paragraph" w:styleId="ab">
    <w:name w:val="footer"/>
    <w:basedOn w:val="a"/>
    <w:link w:val="12"/>
    <w:hidden/>
    <w:qFormat/>
    <w:pPr>
      <w:tabs>
        <w:tab w:val="center" w:pos="4677"/>
        <w:tab w:val="right" w:pos="9355"/>
      </w:tabs>
    </w:pPr>
    <w:rPr>
      <w:rFonts w:ascii="Calibri" w:hAnsi="Calibri"/>
      <w:sz w:val="22"/>
      <w:szCs w:val="22"/>
    </w:rPr>
  </w:style>
  <w:style w:type="character" w:customStyle="1" w:styleId="FooterChar">
    <w:name w:val="Footer Char"/>
    <w:uiPriority w:val="99"/>
  </w:style>
  <w:style w:type="paragraph" w:styleId="ac">
    <w:name w:val="caption"/>
    <w:basedOn w:val="a"/>
    <w:next w:val="a"/>
    <w:uiPriority w:val="35"/>
    <w:semiHidden/>
    <w:unhideWhenUsed/>
    <w:qFormat/>
    <w:pPr>
      <w:spacing w:line="276" w:lineRule="auto"/>
    </w:pPr>
    <w:rPr>
      <w:b/>
      <w:bCs/>
      <w:color w:val="4F81BD" w:themeColor="accent1"/>
      <w:sz w:val="18"/>
      <w:szCs w:val="18"/>
    </w:rPr>
  </w:style>
  <w:style w:type="character" w:customStyle="1" w:styleId="12">
    <w:name w:val="Нижний колонтитул Знак1"/>
    <w:link w:val="ab"/>
    <w:uiPriority w:val="99"/>
  </w:style>
  <w:style w:type="table" w:styleId="ad">
    <w:name w:val="Table Grid"/>
    <w:basedOn w:val="a1"/>
    <w:hidden/>
    <w:qFormat/>
    <w:pPr>
      <w:spacing w:line="1" w:lineRule="atLeast"/>
      <w:outlineLvl w:val="0"/>
    </w:pPr>
    <w:rPr>
      <w:position w:val="-1"/>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3">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e">
    <w:name w:val="Hyperlink"/>
    <w:hidden/>
    <w:uiPriority w:val="99"/>
    <w:qFormat/>
    <w:rPr>
      <w:color w:val="0000FF"/>
      <w:position w:val="-1"/>
      <w:u w:val="single"/>
      <w:vertAlign w:val="baseline"/>
    </w:rPr>
  </w:style>
  <w:style w:type="paragraph" w:styleId="af">
    <w:name w:val="footnote text"/>
    <w:basedOn w:val="a"/>
    <w:link w:val="14"/>
    <w:hidden/>
    <w:qFormat/>
    <w:rPr>
      <w:sz w:val="20"/>
      <w:szCs w:val="20"/>
    </w:rPr>
  </w:style>
  <w:style w:type="character" w:customStyle="1" w:styleId="14">
    <w:name w:val="Текст сноски Знак1"/>
    <w:link w:val="af"/>
    <w:uiPriority w:val="99"/>
    <w:rPr>
      <w:sz w:val="18"/>
    </w:rPr>
  </w:style>
  <w:style w:type="character" w:styleId="af0">
    <w:name w:val="footnote reference"/>
    <w:hidden/>
    <w:qFormat/>
    <w:rPr>
      <w:position w:val="-1"/>
      <w:vertAlign w:val="superscript"/>
    </w:rPr>
  </w:style>
  <w:style w:type="paragraph" w:styleId="af1">
    <w:name w:val="endnote text"/>
    <w:basedOn w:val="a"/>
    <w:link w:val="af2"/>
    <w:uiPriority w:val="99"/>
    <w:semiHidden/>
    <w:unhideWhenUsed/>
    <w:pPr>
      <w:spacing w:line="240" w:lineRule="auto"/>
    </w:pPr>
    <w:rPr>
      <w:sz w:val="20"/>
    </w:rPr>
  </w:style>
  <w:style w:type="character" w:customStyle="1" w:styleId="af2">
    <w:name w:val="Текст концевой сноски Знак"/>
    <w:link w:val="af1"/>
    <w:uiPriority w:val="99"/>
    <w:rPr>
      <w:sz w:val="20"/>
    </w:rPr>
  </w:style>
  <w:style w:type="character" w:styleId="af3">
    <w:name w:val="endnote reference"/>
    <w:uiPriority w:val="99"/>
    <w:semiHidden/>
    <w:unhideWhenUsed/>
    <w:rPr>
      <w:vertAlign w:val="superscript"/>
    </w:rPr>
  </w:style>
  <w:style w:type="paragraph" w:styleId="15">
    <w:name w:val="toc 1"/>
    <w:basedOn w:val="a"/>
    <w:next w:val="a"/>
    <w:hidden/>
    <w:uiPriority w:val="39"/>
    <w:qFormat/>
  </w:style>
  <w:style w:type="paragraph" w:styleId="24">
    <w:name w:val="toc 2"/>
    <w:basedOn w:val="a"/>
    <w:next w:val="a"/>
    <w:hidden/>
    <w:uiPriority w:val="39"/>
    <w:qFormat/>
    <w:pPr>
      <w:ind w:left="240"/>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4">
    <w:name w:val="TOC Heading"/>
    <w:basedOn w:val="1"/>
    <w:next w:val="a"/>
    <w:hidden/>
    <w:uiPriority w:val="39"/>
    <w:qFormat/>
    <w:pPr>
      <w:outlineLvl w:val="9"/>
    </w:pPr>
    <w:rPr>
      <w:rFonts w:eastAsia="Times New Roman" w:cs="Times New Roman"/>
    </w:rPr>
  </w:style>
  <w:style w:type="paragraph" w:styleId="af5">
    <w:name w:val="table of figures"/>
    <w:basedOn w:val="a"/>
    <w:next w:val="a"/>
    <w:uiPriority w:val="99"/>
    <w:unhideWhenUsed/>
  </w:style>
  <w:style w:type="table" w:customStyle="1" w:styleId="TableNormal">
    <w:name w:val="Table Normal"/>
    <w:tblPr>
      <w:tblCellMar>
        <w:top w:w="0" w:type="dxa"/>
        <w:left w:w="0" w:type="dxa"/>
        <w:bottom w:w="0" w:type="dxa"/>
        <w:right w:w="0" w:type="dxa"/>
      </w:tblCellMar>
    </w:tblPr>
  </w:style>
  <w:style w:type="paragraph" w:styleId="a5">
    <w:name w:val="Title"/>
    <w:basedOn w:val="a"/>
    <w:next w:val="a"/>
    <w:link w:val="a4"/>
    <w:pPr>
      <w:keepNext/>
      <w:keepLines/>
      <w:spacing w:before="480" w:after="120"/>
    </w:pPr>
    <w:rPr>
      <w:b/>
      <w:sz w:val="72"/>
      <w:szCs w:val="72"/>
    </w:rPr>
  </w:style>
  <w:style w:type="paragraph" w:styleId="af6">
    <w:name w:val="List Paragraph"/>
    <w:basedOn w:val="a"/>
    <w:hidden/>
    <w:qFormat/>
    <w:pPr>
      <w:ind w:left="720"/>
    </w:pPr>
  </w:style>
  <w:style w:type="paragraph" w:styleId="af7">
    <w:name w:val="Balloon Text"/>
    <w:basedOn w:val="a"/>
    <w:hidden/>
    <w:qFormat/>
    <w:rPr>
      <w:rFonts w:ascii="Tahoma" w:hAnsi="Tahoma"/>
      <w:sz w:val="16"/>
      <w:szCs w:val="16"/>
    </w:rPr>
  </w:style>
  <w:style w:type="character" w:customStyle="1" w:styleId="af8">
    <w:name w:val="Текст выноски Знак"/>
    <w:hidden/>
    <w:qFormat/>
    <w:rPr>
      <w:rFonts w:ascii="Tahoma" w:hAnsi="Tahoma" w:cs="Tahoma"/>
      <w:position w:val="-1"/>
      <w:sz w:val="16"/>
      <w:szCs w:val="16"/>
      <w:vertAlign w:val="baseline"/>
      <w:lang w:eastAsia="ru-RU"/>
    </w:rPr>
  </w:style>
  <w:style w:type="paragraph" w:customStyle="1" w:styleId="otekstj">
    <w:name w:val="otekstj"/>
    <w:basedOn w:val="a"/>
    <w:hidden/>
    <w:qFormat/>
    <w:pPr>
      <w:spacing w:before="100" w:beforeAutospacing="1" w:after="100" w:afterAutospacing="1"/>
    </w:pPr>
    <w:rPr>
      <w:rFonts w:eastAsia="Times New Roman"/>
    </w:rPr>
  </w:style>
  <w:style w:type="character" w:customStyle="1" w:styleId="apple-converted-space">
    <w:name w:val="apple-converted-space"/>
    <w:basedOn w:val="a0"/>
    <w:hidden/>
    <w:qFormat/>
    <w:rPr>
      <w:position w:val="-1"/>
      <w:vertAlign w:val="baseline"/>
    </w:rPr>
  </w:style>
  <w:style w:type="character" w:customStyle="1" w:styleId="af9">
    <w:name w:val="Верхний колонтитул Знак"/>
    <w:hidden/>
    <w:qFormat/>
    <w:rPr>
      <w:rFonts w:ascii="Calibri" w:hAnsi="Calibri"/>
      <w:position w:val="-1"/>
      <w:sz w:val="22"/>
      <w:szCs w:val="22"/>
      <w:vertAlign w:val="baseline"/>
      <w:lang w:val="ru-RU" w:eastAsia="ru-RU" w:bidi="ar-SA"/>
    </w:rPr>
  </w:style>
  <w:style w:type="character" w:customStyle="1" w:styleId="afa">
    <w:name w:val="Нижний колонтитул Знак"/>
    <w:hidden/>
    <w:qFormat/>
    <w:rPr>
      <w:rFonts w:ascii="Calibri" w:hAnsi="Calibri"/>
      <w:position w:val="-1"/>
      <w:sz w:val="22"/>
      <w:szCs w:val="22"/>
      <w:vertAlign w:val="baseline"/>
      <w:lang w:val="ru-RU" w:eastAsia="ru-RU" w:bidi="ar-SA"/>
    </w:rPr>
  </w:style>
  <w:style w:type="character" w:customStyle="1" w:styleId="16">
    <w:name w:val="Заголовок 1 Знак"/>
    <w:hidden/>
    <w:qFormat/>
    <w:rPr>
      <w:rFonts w:ascii="Cambria" w:hAnsi="Cambria"/>
      <w:b/>
      <w:bCs/>
      <w:color w:val="365F91"/>
      <w:position w:val="-1"/>
      <w:sz w:val="28"/>
      <w:szCs w:val="28"/>
      <w:vertAlign w:val="baseline"/>
      <w:lang w:val="ru-RU" w:eastAsia="ru-RU" w:bidi="ar-SA"/>
    </w:rPr>
  </w:style>
  <w:style w:type="character" w:customStyle="1" w:styleId="25">
    <w:name w:val="Заголовок 2 Знак"/>
    <w:hidden/>
    <w:qFormat/>
    <w:rPr>
      <w:rFonts w:ascii="Cambria" w:eastAsia="Times New Roman" w:hAnsi="Cambria" w:cs="Times New Roman"/>
      <w:b/>
      <w:bCs/>
      <w:i/>
      <w:iCs/>
      <w:position w:val="-1"/>
      <w:sz w:val="28"/>
      <w:szCs w:val="28"/>
      <w:vertAlign w:val="baseline"/>
    </w:rPr>
  </w:style>
  <w:style w:type="paragraph" w:styleId="afb">
    <w:name w:val="Normal (Web)"/>
    <w:basedOn w:val="a"/>
    <w:hidden/>
    <w:qFormat/>
    <w:pPr>
      <w:spacing w:before="100" w:beforeAutospacing="1" w:after="100" w:afterAutospacing="1"/>
    </w:pPr>
    <w:rPr>
      <w:rFonts w:eastAsia="Times New Roman"/>
    </w:rPr>
  </w:style>
  <w:style w:type="table" w:customStyle="1" w:styleId="17">
    <w:name w:val="Сетка таблицы1"/>
    <w:basedOn w:val="a1"/>
    <w:next w:val="ad"/>
    <w:hidden/>
    <w:qFormat/>
    <w:pPr>
      <w:spacing w:line="1" w:lineRule="atLeast"/>
      <w:outlineLvl w:val="0"/>
    </w:pPr>
    <w:rPr>
      <w:rFonts w:cs="Times New Roman"/>
      <w:position w:val="-1"/>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c">
    <w:name w:val="Текст сноски Знак"/>
    <w:hidden/>
    <w:qFormat/>
    <w:rPr>
      <w:rFonts w:ascii="Times New Roman" w:hAnsi="Times New Roman"/>
      <w:position w:val="-1"/>
      <w:vertAlign w:val="baseline"/>
    </w:rPr>
  </w:style>
  <w:style w:type="paragraph" w:styleId="a7">
    <w:name w:val="Subtitle"/>
    <w:basedOn w:val="a"/>
    <w:next w:val="a"/>
    <w:link w:val="a6"/>
    <w:pPr>
      <w:keepNext/>
      <w:keepLines/>
      <w:spacing w:before="360" w:after="80"/>
    </w:pPr>
    <w:rPr>
      <w:rFonts w:ascii="Georgia" w:eastAsia="Georgia" w:hAnsi="Georgia" w:cs="Georgia"/>
      <w:i/>
      <w:color w:val="666666"/>
      <w:sz w:val="48"/>
      <w:szCs w:val="48"/>
    </w:rPr>
  </w:style>
  <w:style w:type="table" w:customStyle="1" w:styleId="StGen0">
    <w:name w:val="StGen0"/>
    <w:basedOn w:val="TableNormal"/>
    <w:tblPr>
      <w:tblStyleRowBandSize w:val="1"/>
      <w:tblStyleColBandSize w:val="1"/>
      <w:tblCellMar>
        <w:left w:w="108" w:type="dxa"/>
        <w:right w:w="108" w:type="dxa"/>
      </w:tblCellMar>
    </w:tblPr>
  </w:style>
  <w:style w:type="character" w:styleId="afd">
    <w:name w:val="annotation reference"/>
    <w:basedOn w:val="a0"/>
    <w:uiPriority w:val="99"/>
    <w:semiHidden/>
    <w:unhideWhenUsed/>
    <w:rsid w:val="00A7162A"/>
    <w:rPr>
      <w:sz w:val="16"/>
      <w:szCs w:val="16"/>
    </w:rPr>
  </w:style>
  <w:style w:type="paragraph" w:styleId="afe">
    <w:name w:val="annotation text"/>
    <w:basedOn w:val="a"/>
    <w:link w:val="aff"/>
    <w:uiPriority w:val="99"/>
    <w:semiHidden/>
    <w:unhideWhenUsed/>
    <w:rsid w:val="00A7162A"/>
    <w:pPr>
      <w:spacing w:line="240" w:lineRule="auto"/>
    </w:pPr>
    <w:rPr>
      <w:sz w:val="20"/>
      <w:szCs w:val="20"/>
    </w:rPr>
  </w:style>
  <w:style w:type="character" w:customStyle="1" w:styleId="aff">
    <w:name w:val="Текст примечания Знак"/>
    <w:basedOn w:val="a0"/>
    <w:link w:val="afe"/>
    <w:uiPriority w:val="99"/>
    <w:semiHidden/>
    <w:rsid w:val="00A7162A"/>
    <w:rPr>
      <w:rFonts w:ascii="Times New Roman" w:hAnsi="Times New Roman"/>
      <w:position w:val="-1"/>
      <w:lang w:eastAsia="ru-RU"/>
    </w:rPr>
  </w:style>
  <w:style w:type="paragraph" w:styleId="aff0">
    <w:name w:val="annotation subject"/>
    <w:basedOn w:val="afe"/>
    <w:next w:val="afe"/>
    <w:link w:val="aff1"/>
    <w:uiPriority w:val="99"/>
    <w:semiHidden/>
    <w:unhideWhenUsed/>
    <w:rsid w:val="00A7162A"/>
    <w:rPr>
      <w:b/>
      <w:bCs/>
    </w:rPr>
  </w:style>
  <w:style w:type="character" w:customStyle="1" w:styleId="aff1">
    <w:name w:val="Тема примечания Знак"/>
    <w:basedOn w:val="aff"/>
    <w:link w:val="aff0"/>
    <w:uiPriority w:val="99"/>
    <w:semiHidden/>
    <w:rsid w:val="00A7162A"/>
    <w:rPr>
      <w:rFonts w:ascii="Times New Roman" w:hAnsi="Times New Roman"/>
      <w:b/>
      <w:bCs/>
      <w:position w:val="-1"/>
      <w:lang w:eastAsia="ru-RU"/>
    </w:rPr>
  </w:style>
  <w:style w:type="character" w:customStyle="1" w:styleId="22TimesNewRoman13pt1">
    <w:name w:val="Основной текст (22) + Times New Roman;13 pt1"/>
    <w:basedOn w:val="a0"/>
    <w:rsid w:val="00991E2E"/>
    <w:rPr>
      <w:rFonts w:ascii="Times New Roman" w:eastAsia="Times New Roman" w:hAnsi="Times New Roman" w:cs="Times New Roman"/>
      <w:color w:val="000000"/>
      <w:spacing w:val="0"/>
      <w:position w:val="0"/>
      <w:sz w:val="26"/>
      <w:szCs w:val="26"/>
      <w:shd w:val="clear" w:color="auto" w:fill="FFFFFF"/>
      <w:lang w:val="ru-RU" w:eastAsia="ru-RU" w:bidi="ru-RU"/>
    </w:rPr>
  </w:style>
  <w:style w:type="character" w:styleId="aff2">
    <w:name w:val="Unresolved Mention"/>
    <w:basedOn w:val="a0"/>
    <w:uiPriority w:val="99"/>
    <w:semiHidden/>
    <w:unhideWhenUsed/>
    <w:rsid w:val="00991E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RqV6AUeOqS2jZndAjbhL9YEU9Q==">AMUW2mUvpkaqgSHkX5oafMg6G5c6RQP+Zv8k7aQBBjkyajydQwmxZFt38eU/zXwJebBFtNGiA32XW/M9jGb+JlKaFKquj1smIzanzcLZEz2/vgI/J//crSLwFHmEAKtqB/qml6NVYvwZyNhHQLIfdcd0kZSZo5Tk8W2ZqQ6ULKW0MgAECFND3oVFdWgTpUiBFv+LCQqtMvqFwLEWvaiVUShFpXCSEi6LUlSUqaM20pkQ38qm0ifFGfQ=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5A0AD67-6B8F-45D6-8A1E-D95519B44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3781</Words>
  <Characters>21558</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Петровна Овчинникова</dc:creator>
  <cp:lastModifiedBy>27 каб</cp:lastModifiedBy>
  <cp:revision>14</cp:revision>
  <dcterms:created xsi:type="dcterms:W3CDTF">2023-10-10T08:16:00Z</dcterms:created>
  <dcterms:modified xsi:type="dcterms:W3CDTF">2025-02-13T07:15:00Z</dcterms:modified>
</cp:coreProperties>
</file>